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B4" w:rsidRPr="007C493B" w:rsidRDefault="008C5DB4" w:rsidP="008C5DB4">
      <w:pPr>
        <w:spacing w:after="180" w:line="240" w:lineRule="auto"/>
        <w:jc w:val="center"/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</w:pPr>
      <w:r w:rsidRPr="007C493B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 xml:space="preserve">Администрация </w:t>
      </w:r>
      <w:r w:rsidR="007C493B" w:rsidRPr="007C493B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>Максимовского</w:t>
      </w:r>
      <w:r w:rsidRPr="007C493B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 xml:space="preserve"> муниципального образования извещает</w:t>
      </w:r>
    </w:p>
    <w:p w:rsidR="008C5DB4" w:rsidRDefault="008C5DB4" w:rsidP="008C5DB4">
      <w:pPr>
        <w:spacing w:after="180" w:line="240" w:lineRule="auto"/>
        <w:jc w:val="center"/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</w:pPr>
      <w:r w:rsidRPr="007C493B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 xml:space="preserve">о проведении аукциона по продаже </w:t>
      </w:r>
      <w:proofErr w:type="gramStart"/>
      <w:r w:rsidRPr="007C493B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>права заключения договора аренды земельных участков</w:t>
      </w:r>
      <w:proofErr w:type="gramEnd"/>
      <w:r w:rsidRPr="007C493B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>:</w:t>
      </w:r>
    </w:p>
    <w:p w:rsidR="007C493B" w:rsidRPr="007C493B" w:rsidRDefault="007C493B" w:rsidP="008C5DB4">
      <w:pPr>
        <w:spacing w:after="180" w:line="240" w:lineRule="auto"/>
        <w:jc w:val="center"/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</w:pPr>
    </w:p>
    <w:tbl>
      <w:tblPr>
        <w:tblW w:w="9699" w:type="dxa"/>
        <w:tblInd w:w="-79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1603"/>
        <w:gridCol w:w="921"/>
        <w:gridCol w:w="1687"/>
        <w:gridCol w:w="1631"/>
        <w:gridCol w:w="1105"/>
        <w:gridCol w:w="2136"/>
      </w:tblGrid>
      <w:tr w:rsidR="008C5DB4" w:rsidRPr="008C5DB4" w:rsidTr="008C5DB4"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Местоположение: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Кадастровый номер:</w:t>
            </w:r>
          </w:p>
        </w:tc>
        <w:tc>
          <w:tcPr>
            <w:tcW w:w="1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Разрешенное использование земельного участка: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Категория земель: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Реквизиты решения о проведен</w:t>
            </w:r>
            <w:proofErr w:type="gramStart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ии ау</w:t>
            </w:r>
            <w:proofErr w:type="gramEnd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кциона</w:t>
            </w:r>
          </w:p>
        </w:tc>
      </w:tr>
      <w:tr w:rsidR="008C5DB4" w:rsidRPr="008C5DB4" w:rsidTr="008C5DB4"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Иркутская область, Иркутский район, с. 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Максимовщина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, ул. </w:t>
            </w:r>
            <w:r w:rsidR="00FE620A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Придорожная,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7C493B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FE62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38:06:130</w:t>
            </w:r>
            <w:r w:rsidR="00FE620A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201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:</w:t>
            </w:r>
            <w:r w:rsidR="00FE620A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7C493B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Для строительства и эксплуатации складов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154F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="007C493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Максимовского 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муниципального образования от 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29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.0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5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.2015 года № 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280.1</w:t>
            </w:r>
          </w:p>
        </w:tc>
      </w:tr>
      <w:tr w:rsidR="00FE620A" w:rsidRPr="008C5DB4" w:rsidTr="008C5DB4"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620A" w:rsidRDefault="00FE620A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Лот</w:t>
            </w:r>
          </w:p>
          <w:p w:rsidR="008C5DB4" w:rsidRPr="008C5DB4" w:rsidRDefault="00FE620A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620A" w:rsidRDefault="00FE620A" w:rsidP="00FE620A"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Иркутская область, Иркутский район, с. </w:t>
            </w:r>
            <w:r w:rsidRPr="00C01F0D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Максимовщина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Придорожная,1 «а»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7C493B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FE620A" w:rsidP="007C49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38:06:130</w:t>
            </w:r>
            <w:r w:rsidR="007C493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201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:</w:t>
            </w:r>
            <w:r w:rsidR="007C493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2239</w:t>
            </w:r>
          </w:p>
        </w:tc>
        <w:tc>
          <w:tcPr>
            <w:tcW w:w="1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7C493B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Пищевая промышленность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FE620A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7C493B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Максимовского 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муниципального образования от 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29</w:t>
            </w:r>
            <w:r w:rsidR="00154F2B"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.0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5</w:t>
            </w:r>
            <w:r w:rsidR="00154F2B"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.2015 года № 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280.1</w:t>
            </w:r>
          </w:p>
        </w:tc>
      </w:tr>
      <w:tr w:rsidR="00FE620A" w:rsidRPr="008C5DB4" w:rsidTr="008C5DB4"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FE620A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Лот № 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620A" w:rsidRDefault="00FE620A" w:rsidP="00FE620A"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Иркутская область, Иркутский район, с. </w:t>
            </w:r>
            <w:r w:rsidRPr="00C01F0D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Максимовщина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Сибирская, 4»А»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7C493B" w:rsidP="006B31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FE620A" w:rsidP="00FE62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38:06:130104: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2245</w:t>
            </w:r>
          </w:p>
        </w:tc>
        <w:tc>
          <w:tcPr>
            <w:tcW w:w="1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7C493B" w:rsidP="006B31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Бытовое обслуживание (предприятия бытового обслуживания, предприятия общественного питания)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FE620A" w:rsidP="006B31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7C493B" w:rsidP="006B31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Максимовского 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муниципального образования от 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29</w:t>
            </w:r>
            <w:r w:rsidR="00154F2B"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.0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5</w:t>
            </w:r>
            <w:r w:rsidR="00154F2B"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.2015 года № 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280.1</w:t>
            </w:r>
          </w:p>
        </w:tc>
      </w:tr>
      <w:tr w:rsidR="00FE620A" w:rsidRPr="008C5DB4" w:rsidTr="008C5DB4"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FE620A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Лот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 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620A" w:rsidRDefault="00FE620A" w:rsidP="00555080"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Иркутская область, Иркутский район, с. </w:t>
            </w:r>
            <w:r w:rsidRPr="00C01F0D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Максимовщина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, ул. </w:t>
            </w:r>
            <w:r w:rsidRPr="00C01F0D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Придорожная</w:t>
            </w:r>
            <w:r w:rsidR="00555080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7C493B" w:rsidP="006B31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5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FE620A" w:rsidP="00443F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38:06:130</w:t>
            </w:r>
            <w:r w:rsidR="007C493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201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:</w:t>
            </w:r>
            <w:r w:rsidR="00443FF5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2281</w:t>
            </w:r>
          </w:p>
        </w:tc>
        <w:tc>
          <w:tcPr>
            <w:tcW w:w="1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3E7BA1" w:rsidP="006B31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Для строительства и эксплуатации складов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3E7BA1" w:rsidP="006B31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7C493B" w:rsidP="006B31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Максимовского 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муниципального образования от 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29</w:t>
            </w:r>
            <w:r w:rsidR="00154F2B"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.0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5</w:t>
            </w:r>
            <w:r w:rsidR="00154F2B"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.2015 года № </w:t>
            </w:r>
            <w:r w:rsidR="00154F2B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280.1</w:t>
            </w:r>
          </w:p>
        </w:tc>
      </w:tr>
    </w:tbl>
    <w:p w:rsidR="008C5DB4" w:rsidRPr="008C5DB4" w:rsidRDefault="008C5DB4" w:rsidP="008C5DB4">
      <w:pPr>
        <w:spacing w:after="18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1) Организатор аукциона: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Администрация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Максимовского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муниципального образования – Администрация сельского поселения.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Юридический и почтовый адрес: 664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000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, Иркутская область, Иркутский район, с.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Максимовщина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, ул.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Сибирская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,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16 «а»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Телефон: (3952)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564-040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Факс: (3952)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564-040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Адрес электронной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почты:</w:t>
      </w:r>
      <w:r w:rsidRPr="008C5DB4">
        <w:rPr>
          <w:rFonts w:ascii="Tahoma" w:eastAsia="Times New Roman" w:hAnsi="Tahoma" w:cs="Tahoma"/>
          <w:color w:val="404040"/>
          <w:sz w:val="18"/>
          <w:szCs w:val="18"/>
          <w:u w:val="single"/>
          <w:bdr w:val="none" w:sz="0" w:space="0" w:color="auto" w:frame="1"/>
          <w:lang w:eastAsia="ru-RU"/>
        </w:rPr>
        <w:t>E</w:t>
      </w:r>
      <w:r w:rsidRPr="008C5DB4">
        <w:rPr>
          <w:rFonts w:ascii="Tahoma" w:eastAsia="Times New Roman" w:hAnsi="Tahoma" w:cs="Tahoma"/>
          <w:i/>
          <w:iCs/>
          <w:color w:val="404040"/>
          <w:sz w:val="18"/>
          <w:u w:val="single"/>
          <w:lang w:eastAsia="ru-RU"/>
        </w:rPr>
        <w:t>-mail</w:t>
      </w:r>
      <w:proofErr w:type="spellEnd"/>
      <w:r w:rsidRPr="008C5DB4">
        <w:rPr>
          <w:rFonts w:ascii="Tahoma" w:eastAsia="Times New Roman" w:hAnsi="Tahoma" w:cs="Tahoma"/>
          <w:i/>
          <w:iCs/>
          <w:color w:val="404040"/>
          <w:sz w:val="18"/>
          <w:u w:val="single"/>
          <w:lang w:eastAsia="ru-RU"/>
        </w:rPr>
        <w:t>: </w:t>
      </w:r>
      <w:proofErr w:type="spellStart"/>
      <w:r w:rsidR="007C493B">
        <w:rPr>
          <w:rFonts w:ascii="Tahoma" w:eastAsia="Times New Roman" w:hAnsi="Tahoma" w:cs="Tahoma"/>
          <w:i/>
          <w:iCs/>
          <w:color w:val="404040"/>
          <w:sz w:val="18"/>
          <w:u w:val="single"/>
          <w:lang w:val="en-US" w:eastAsia="ru-RU"/>
        </w:rPr>
        <w:t>maksimovskoemo</w:t>
      </w:r>
      <w:proofErr w:type="spellEnd"/>
      <w:r w:rsidR="007C493B" w:rsidRPr="007C493B">
        <w:rPr>
          <w:rFonts w:ascii="Tahoma" w:eastAsia="Times New Roman" w:hAnsi="Tahoma" w:cs="Tahoma"/>
          <w:i/>
          <w:iCs/>
          <w:color w:val="404040"/>
          <w:sz w:val="18"/>
          <w:u w:val="single"/>
          <w:lang w:eastAsia="ru-RU"/>
        </w:rPr>
        <w:t>@</w:t>
      </w:r>
      <w:r w:rsidR="007C493B">
        <w:rPr>
          <w:rFonts w:ascii="Tahoma" w:eastAsia="Times New Roman" w:hAnsi="Tahoma" w:cs="Tahoma"/>
          <w:i/>
          <w:iCs/>
          <w:color w:val="404040"/>
          <w:sz w:val="18"/>
          <w:u w:val="single"/>
          <w:lang w:val="en-US" w:eastAsia="ru-RU"/>
        </w:rPr>
        <w:t>mail</w:t>
      </w:r>
      <w:r w:rsidRPr="008C5DB4">
        <w:rPr>
          <w:rFonts w:ascii="Tahoma" w:eastAsia="Times New Roman" w:hAnsi="Tahoma" w:cs="Tahoma"/>
          <w:i/>
          <w:iCs/>
          <w:color w:val="404040"/>
          <w:sz w:val="18"/>
          <w:u w:val="single"/>
          <w:lang w:eastAsia="ru-RU"/>
        </w:rPr>
        <w:t>.</w:t>
      </w:r>
      <w:proofErr w:type="spellStart"/>
      <w:r w:rsidRPr="008C5DB4">
        <w:rPr>
          <w:rFonts w:ascii="Tahoma" w:eastAsia="Times New Roman" w:hAnsi="Tahoma" w:cs="Tahoma"/>
          <w:i/>
          <w:iCs/>
          <w:color w:val="404040"/>
          <w:sz w:val="18"/>
          <w:u w:val="single"/>
          <w:lang w:eastAsia="ru-RU"/>
        </w:rPr>
        <w:t>ru</w:t>
      </w:r>
      <w:proofErr w:type="spellEnd"/>
      <w:r w:rsidRPr="008C5DB4">
        <w:rPr>
          <w:rFonts w:ascii="Tahoma" w:eastAsia="Times New Roman" w:hAnsi="Tahoma" w:cs="Tahoma"/>
          <w:i/>
          <w:iCs/>
          <w:color w:val="404040"/>
          <w:sz w:val="18"/>
          <w:u w:val="single"/>
          <w:lang w:eastAsia="ru-RU"/>
        </w:rPr>
        <w:t>.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Контактное лицо: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Рогова Надежда Александровна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–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начальник правового отдела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администрации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Максимовского 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муниципального образования.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2) Уполномоченный орган и  реквизиты решения о проведен</w:t>
      </w:r>
      <w:proofErr w:type="gramStart"/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ии ау</w:t>
      </w:r>
      <w:proofErr w:type="gramEnd"/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кциона: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Администрация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Максимовского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муниципального образования – Администрация сельского поселения. 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3) Место, дата, время и порядок проведения аукциона: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Дата и время проведения аукциона: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по лоту № 1 - </w:t>
      </w:r>
      <w:r w:rsidR="007C493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</w:t>
      </w:r>
      <w:r w:rsidR="00E918CC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ноября 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2015 года в 1</w:t>
      </w:r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-00 час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.;</w:t>
      </w:r>
      <w:proofErr w:type="gramEnd"/>
    </w:p>
    <w:p w:rsidR="003E7BA1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по лоту № 2 - </w:t>
      </w:r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</w:t>
      </w:r>
      <w:r w:rsidR="00E918CC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</w:t>
      </w:r>
      <w:r w:rsidR="003E7BA1"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ноября </w:t>
      </w:r>
      <w:r w:rsidR="003E7BA1"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2015 года в 1</w:t>
      </w:r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</w:t>
      </w:r>
      <w:r w:rsidR="003E7BA1"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-</w:t>
      </w:r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</w:t>
      </w:r>
      <w:r w:rsidR="003E7BA1"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0 час</w:t>
      </w:r>
      <w:proofErr w:type="gramStart"/>
      <w:r w:rsidR="003E7BA1"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.;</w:t>
      </w:r>
      <w:proofErr w:type="gramEnd"/>
    </w:p>
    <w:p w:rsidR="003E7BA1" w:rsidRDefault="003E7BA1" w:rsidP="003E7BA1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по лоту №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-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</w:t>
      </w:r>
      <w:r w:rsidR="00E918CC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ноября 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2015 года в 1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0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0 час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.;</w:t>
      </w:r>
      <w:proofErr w:type="gramEnd"/>
    </w:p>
    <w:p w:rsidR="003E7BA1" w:rsidRDefault="003E7BA1" w:rsidP="003E7BA1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по лоту №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-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</w:t>
      </w:r>
      <w:r w:rsidR="00E918CC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ноября 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2015 года в 1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0 час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.;</w:t>
      </w:r>
      <w:proofErr w:type="gramEnd"/>
    </w:p>
    <w:p w:rsidR="003E7BA1" w:rsidRDefault="003E7BA1" w:rsidP="003E7BA1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3E7BA1" w:rsidRDefault="003E7BA1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3E7BA1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Место проведения: в помещении администрации по адресу: Иркутский район, с. </w:t>
      </w:r>
      <w:proofErr w:type="spellStart"/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Максимовщина,ул</w:t>
      </w:r>
      <w:proofErr w:type="gramStart"/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.С</w:t>
      </w:r>
      <w:proofErr w:type="gramEnd"/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ибирская</w:t>
      </w:r>
      <w:proofErr w:type="spellEnd"/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, 16 «а»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</w:t>
      </w:r>
      <w:r w:rsidR="003E7BA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Порядок проведения аукциона: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Аукцион является открытым по составу участников. Предложения по цене 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права заключения договора аренды земельного участка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заявляются участниками аукциона открыто в ходе проведения аукциона.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а) аукцион ведет аукционист;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б)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) при отсутствии участников аукциона, готовых купить право заключения договора аренды земельного  участка в соответствии с названной аукционистом ценой, аукционист повторяет эту цену 3 раза.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е) по завершению аукциона аукционист объявляет о продаже права заключения договора аренды земельного участка, называет цену 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права заключения договора аренды земельного участка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и номер билета победителя аукциона.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Результаты аукциона оформляются протоколом, который составляет организатор аукциона.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4) Предмет аукциона: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Земельный участок.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Права на земельный участок: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земельный участок относится к землям, собственность на которые не разграничена.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Ограничения прав на земельный участок: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отсутствуют.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Минимальный отступ от границ земельного участка:</w:t>
      </w:r>
    </w:p>
    <w:p w:rsidR="008C5DB4" w:rsidRPr="008C5DB4" w:rsidRDefault="008C5DB4" w:rsidP="005D418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-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 w:rsidR="005D418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метр</w:t>
      </w:r>
      <w:r w:rsidR="005D418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ов, м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аксимальный процент застройки 60%.</w:t>
      </w:r>
    </w:p>
    <w:p w:rsidR="00154F2B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Условия подключения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обеспечения:</w:t>
      </w:r>
    </w:p>
    <w:p w:rsidR="00154F2B" w:rsidRDefault="00154F2B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Лот №1:</w:t>
      </w:r>
      <w:r w:rsidR="008C5DB4"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Электроснабжение –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Предварительные технические условия №8606 от 02.07.2015 г. ,точка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присоединения-ВЛ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10 кВ «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ПС-Максимовская-Мамоны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А), максимальная мощность- 380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кВт,уровень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напряжения- 0.4 кВ, категория надежности электроснабжения- 3 . Срок действия предварительных технических условий-24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месяца</w:t>
      </w:r>
      <w:proofErr w:type="gram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.Р</w:t>
      </w:r>
      <w:proofErr w:type="gram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азмер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платы за технологическое присоединение определяется в соответствии с Приказом Службы по тарифам Иркутской области от 30.10.2013 г. №220-спр. В редакции Приказа Службы по тарифам Иркутской области №774-спр от 29.12.2014 г. </w:t>
      </w:r>
    </w:p>
    <w:p w:rsidR="00154F2B" w:rsidRDefault="00154F2B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</w:t>
      </w:r>
      <w:r w:rsidR="008C5DB4"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одоснабжение – автономное, привозная вода,</w:t>
      </w:r>
    </w:p>
    <w:p w:rsid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канализование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– выгреб.</w:t>
      </w:r>
    </w:p>
    <w:p w:rsidR="00154F2B" w:rsidRDefault="00154F2B" w:rsidP="00154F2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Лот №2: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Электроснабжение –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Предварительные технические условия №13707 от 28.09.2015 г. ,точка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присоединения-ВЛ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0.4 кВ, максимальная мощность- 15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кВт,уровень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напряжения- 0.4 кВ, категория надежности электроснабжения- 3 . Срок действия предварительных технических условий-24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месяца</w:t>
      </w:r>
      <w:proofErr w:type="gram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.Р</w:t>
      </w:r>
      <w:proofErr w:type="gram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азмер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платы за технологическое присоединение определяется в соответствии с Приказом Службы по тарифам Иркутской области №774-спр от 29.12.2014 г. </w:t>
      </w:r>
    </w:p>
    <w:p w:rsidR="00154F2B" w:rsidRDefault="00154F2B" w:rsidP="00154F2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одоснабжение – автономное, привозная вода,</w:t>
      </w:r>
    </w:p>
    <w:p w:rsidR="00154F2B" w:rsidRPr="008C5DB4" w:rsidRDefault="00154F2B" w:rsidP="00154F2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канализование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– выгреб.</w:t>
      </w:r>
    </w:p>
    <w:p w:rsidR="00154F2B" w:rsidRDefault="00154F2B" w:rsidP="00154F2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Лот №3: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Электроснабжение 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редварительные технические условия №13708 от 28.09.2015 г. ,точка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присоединения-ВЛ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0.4 кВ ТП №1248, максимальная мощность- 15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кВт,уровень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напряжения- 0.4 кВ, категория надежности электроснабжения- 3 . Срок действия предварительных технических условий-24 месяца. Размер платы за технологическое присоединение определяется в соответствии с Приказом Службы по тарифам Иркутской области №774-спр от 29.12.2014 г. </w:t>
      </w:r>
    </w:p>
    <w:p w:rsidR="00154F2B" w:rsidRDefault="00154F2B" w:rsidP="00154F2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одоснабжение – автономное, привозная вода,</w:t>
      </w:r>
    </w:p>
    <w:p w:rsidR="00154F2B" w:rsidRPr="008C5DB4" w:rsidRDefault="00154F2B" w:rsidP="00154F2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lastRenderedPageBreak/>
        <w:t xml:space="preserve">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канализование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– выгреб.</w:t>
      </w:r>
    </w:p>
    <w:p w:rsidR="00154F2B" w:rsidRDefault="00154F2B" w:rsidP="00154F2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Лот №</w:t>
      </w:r>
      <w:r w:rsidR="00764E9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: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Электроснабжение –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Предварительные технические условия №1370</w:t>
      </w:r>
      <w:r w:rsidR="00764E9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от 28.09.2015 г. ,точка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присоединения-ВЛ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0.4 кВ</w:t>
      </w:r>
      <w:r w:rsidR="00764E9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ТП №4794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, максимальная мощность- 15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кВт,уровень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напряжения- 0.4 кВ, категория надежности электроснабжения- 3 . Срок действия предварительных технических условий-24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месяца</w:t>
      </w:r>
      <w:proofErr w:type="gram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.Р</w:t>
      </w:r>
      <w:proofErr w:type="gram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азмер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платы за технологическое присоединение определяется в соответствии с Приказом Службы по тарифам Иркутской области от 30.10.2013 г. №220-спр. в редакции Приказа Службы по тарифам Иркутской области №774-спр от 29.12.2014 г. </w:t>
      </w:r>
    </w:p>
    <w:p w:rsidR="00154F2B" w:rsidRDefault="00154F2B" w:rsidP="00154F2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одоснабжение – автономное, привозная вода,</w:t>
      </w:r>
    </w:p>
    <w:p w:rsidR="00154F2B" w:rsidRPr="008C5DB4" w:rsidRDefault="00154F2B" w:rsidP="00154F2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канализование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– выгреб.</w:t>
      </w:r>
    </w:p>
    <w:p w:rsidR="008C5DB4" w:rsidRPr="008C5DB4" w:rsidRDefault="008C5DB4" w:rsidP="00764E90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8C5DB4" w:rsidRPr="00764E90" w:rsidRDefault="008C5DB4" w:rsidP="008C5DB4">
      <w:pPr>
        <w:spacing w:after="180" w:line="240" w:lineRule="auto"/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</w:pPr>
      <w:r w:rsidRPr="00764E90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>Границы установлены в соответствии с действующим законодательством и соответствуют материалам межевого дела.</w:t>
      </w:r>
    </w:p>
    <w:p w:rsidR="008C5DB4" w:rsidRPr="00EC334B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20"/>
          <w:szCs w:val="20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5) Начальная цена предмета аукциона: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Начальная цена предмета аукциона на право заключения договора аренды земельного участка </w:t>
      </w:r>
      <w:r w:rsidR="00EC334B" w:rsidRPr="00EC334B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в соответствии со ст.   п.14 ст.39.11 </w:t>
      </w:r>
      <w:r w:rsidR="00EC334B" w:rsidRPr="00EC334B">
        <w:rPr>
          <w:color w:val="22272F"/>
          <w:sz w:val="20"/>
          <w:szCs w:val="20"/>
          <w:shd w:val="clear" w:color="auto" w:fill="FFFFFF"/>
        </w:rPr>
        <w:t>Федерального закона N 171-ФЗ "О внесении изменений в Земельный кодекс Российской Федерации и отдельные законодательные акты Российской Федерации" от 23 июня 2014 г.</w:t>
      </w:r>
      <w:r w:rsidR="00EC334B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составляет</w:t>
      </w:r>
      <w:r w:rsidR="00EC334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: </w:t>
      </w:r>
    </w:p>
    <w:p w:rsidR="008C5DB4" w:rsidRPr="00EC334B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20"/>
          <w:szCs w:val="20"/>
          <w:lang w:eastAsia="ru-RU"/>
        </w:rPr>
      </w:pPr>
      <w:r w:rsidRPr="00EC334B">
        <w:rPr>
          <w:rFonts w:ascii="Tahoma" w:eastAsia="Times New Roman" w:hAnsi="Tahoma" w:cs="Tahoma"/>
          <w:b/>
          <w:bCs/>
          <w:color w:val="404040"/>
          <w:sz w:val="20"/>
          <w:szCs w:val="20"/>
          <w:u w:val="single"/>
          <w:lang w:eastAsia="ru-RU"/>
        </w:rPr>
        <w:t>-</w:t>
      </w:r>
      <w:r w:rsidR="00764E90" w:rsidRPr="00EC334B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r w:rsidRPr="00EC334B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по лоту № 1- </w:t>
      </w:r>
      <w:r w:rsidR="00764E90" w:rsidRPr="00EC334B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77657.25</w:t>
      </w:r>
      <w:r w:rsidRPr="00EC334B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(</w:t>
      </w:r>
      <w:r w:rsidR="00764E90" w:rsidRPr="00EC334B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семьдесят семь тысяч шестьсот пятьдесят семь рублей двадцать пять копеек</w:t>
      </w:r>
      <w:r w:rsidRPr="00EC334B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)</w:t>
      </w:r>
      <w:r w:rsidR="00764E90" w:rsidRPr="00EC334B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рублей</w:t>
      </w:r>
      <w:r w:rsidRPr="00EC334B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</w:p>
    <w:p w:rsidR="00764E90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по лоту № </w:t>
      </w:r>
      <w:r w:rsidR="00764E9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</w:t>
      </w:r>
      <w:r w:rsidR="00764E9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21744.03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(</w:t>
      </w:r>
      <w:r w:rsidR="00764E9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Двадцать одна тысяча семьсот сорок четыре рубля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) </w:t>
      </w:r>
      <w:r w:rsidR="00764E90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рублей</w:t>
      </w:r>
    </w:p>
    <w:p w:rsidR="00764E90" w:rsidRDefault="00764E90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по лоту №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11979.06 (одиннадцать тысяч девятьсот семьдесят девять рублей) рублей</w:t>
      </w:r>
    </w:p>
    <w:p w:rsidR="00764E90" w:rsidRPr="008C5DB4" w:rsidRDefault="00764E90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по лоту №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51253.78 (пятьдесят одна тысяча двести пятьдесят три рубля семьдесят восемь копеек) рублей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6) "Шаг аукциона":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"Шаг аукциона" устанавливается в размере 3 процентов начальной цены предмета аукциона, не изменяется в течение всего аукциона и составляет: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-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по лоту № 1 – 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2329.71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(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две тысячи триста двадцать девять рублей семьдесят одна копейка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) рублей;</w:t>
      </w:r>
    </w:p>
    <w:p w:rsid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-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по лоту № 2 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652.32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(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шестьсот пятьдесят два рубля тридцать две копейки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) рубль.</w:t>
      </w:r>
    </w:p>
    <w:p w:rsidR="00EC334B" w:rsidRDefault="00EC334B" w:rsidP="00EC334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-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по лоту №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359.37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(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триста пятьдесят девять рублей тридцать семь копеек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) рубль.</w:t>
      </w:r>
    </w:p>
    <w:p w:rsidR="00EC334B" w:rsidRDefault="00EC334B" w:rsidP="00EC334B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-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по лоту №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1537.61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(</w:t>
      </w:r>
      <w:r w:rsidR="00FB5DEB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одна тысяча пятьсот тридцать семь рублей шестьдесят одна копейка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) рубль.</w:t>
      </w:r>
    </w:p>
    <w:p w:rsidR="00EC334B" w:rsidRPr="008C5DB4" w:rsidRDefault="00EC334B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7)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Лицо, желающее приобрести земельный участок (далее - претендент), обязано осуществить следующие действия:</w:t>
      </w:r>
    </w:p>
    <w:p w:rsid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установленном порядке подать заявку по установленной форме одновременно с полным комплектом требуемых для участия в аукционе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документов и внести задаток в размере 20 % от начальной цены предмета аукциона на счет организатора аукциона.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Датой начала приема заявок на участие в аукционе является дата пу</w:t>
      </w:r>
      <w:r w:rsidR="00226558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бликации извещения о проведен</w:t>
      </w:r>
      <w:proofErr w:type="gramStart"/>
      <w:r w:rsidR="00226558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ии 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ау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кциона в СМИ.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Дата и время окончания приема заявок –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20 ноября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2015 года в 10-00 часов по местному времени. Заявитель вправе самостоятельно в любое удобное время осмотреть земельный участок на месте.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Время и место приема заявок и ознакомления с информацией по аукциону по рабочим дням с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10.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00 до 1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.00  по адресу: Иркутская область, Иркутский район, с.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Максимовщина,ул</w:t>
      </w:r>
      <w:proofErr w:type="gramStart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ибирская,16 «а»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Телефон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56-40-40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</w:t>
      </w:r>
    </w:p>
    <w:p w:rsidR="00E918CC" w:rsidRPr="008C5DB4" w:rsidRDefault="00E918CC" w:rsidP="00E918CC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u w:val="single"/>
          <w:bdr w:val="none" w:sz="0" w:space="0" w:color="auto" w:frame="1"/>
          <w:lang w:eastAsia="ru-RU"/>
        </w:rPr>
        <w:t>Перечень требуемых для участия в аукционе документов и требования к их оформлению: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1. Заявка  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на участие в аукционе в двух экземплярах по установленной форме с указанием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банковских реквизитов счета для возврата задатка.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2. Претенденты - физические лица предъявляют документ, удостоверяющий личность.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3. Иностранные юридические лица представляют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4. Документы, подтверждающие внесение задатка - платежный документ (платежное поручение) с отметкой банка об исполнении, подтверждающий внесение претендентом задатка в счет обеспечения оплаты.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случае обращения представителя юридического или физического лица представляется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случае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,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лица, их 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lastRenderedPageBreak/>
        <w:t>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аренды, а также с имеющейся у организатора аукциона информацией о земельном участке.</w:t>
      </w:r>
    </w:p>
    <w:p w:rsidR="00E918CC" w:rsidRPr="008C5DB4" w:rsidRDefault="00E918CC" w:rsidP="00E918CC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u w:val="single"/>
          <w:bdr w:val="none" w:sz="0" w:space="0" w:color="auto" w:frame="1"/>
          <w:lang w:eastAsia="ru-RU"/>
        </w:rPr>
        <w:t>Порядок приема заявок: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Один заявитель вправе подать только одну заявку на участие в аукционе.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Заявки подаются, начиная с опубликованной даты начала приема заявок до даты окончания приема заявок, путем вручения их организатору аукциона  по месту приема заявок.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 под расписку вместе с описью, на которой делается отметка об отказе в принятии документов.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918CC" w:rsidRPr="008C5DB4" w:rsidRDefault="00E918CC" w:rsidP="00E918CC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По результатам рассмотрения заявки организатор аукциона принимает решение о признании претендента участником аукциона или об отказе в допуске претендента к участию в аукционе, которое оформляется протоколом рассмотрения заявок на участие в аукционе.</w:t>
      </w:r>
    </w:p>
    <w:p w:rsidR="00FB5DEB" w:rsidRPr="008C5DB4" w:rsidRDefault="00FB5DEB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8C5DB4" w:rsidRDefault="008C5DB4" w:rsidP="008C5DB4">
      <w:pPr>
        <w:spacing w:after="0" w:line="240" w:lineRule="auto"/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8) 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E918CC" w:rsidRPr="00E918CC" w:rsidRDefault="00E918CC" w:rsidP="00E918CC">
      <w:pPr>
        <w:spacing w:after="180" w:line="240" w:lineRule="auto"/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</w:pPr>
      <w:r w:rsidRPr="00E918CC">
        <w:rPr>
          <w:rFonts w:ascii="Tahoma" w:eastAsia="Times New Roman" w:hAnsi="Tahoma" w:cs="Tahoma"/>
          <w:b/>
          <w:color w:val="404040"/>
          <w:sz w:val="18"/>
          <w:szCs w:val="18"/>
          <w:lang w:eastAsia="ru-RU"/>
        </w:rPr>
        <w:t>Размер задатка составляет: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- по лоту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№ 1 -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15531.45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рублей;</w:t>
      </w:r>
    </w:p>
    <w:p w:rsidR="00E918CC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по лоту № 2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4348.80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рублей.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по лоту №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2395.81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рублей.</w:t>
      </w:r>
    </w:p>
    <w:p w:rsidR="00E918CC" w:rsidRPr="008C5DB4" w:rsidRDefault="00E918CC" w:rsidP="00E918CC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по лоту №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10250.75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рублей</w:t>
      </w:r>
    </w:p>
    <w:p w:rsidR="00E918CC" w:rsidRPr="008C5DB4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Задаток вносится в валюте Российской Федерации на счет организатора аукциона.</w:t>
      </w:r>
    </w:p>
    <w:tbl>
      <w:tblPr>
        <w:tblW w:w="88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475"/>
      </w:tblGrid>
      <w:tr w:rsidR="008C5DB4" w:rsidRPr="008C5DB4" w:rsidTr="008C5DB4">
        <w:tc>
          <w:tcPr>
            <w:tcW w:w="8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885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54"/>
              <w:gridCol w:w="4672"/>
              <w:gridCol w:w="1313"/>
            </w:tblGrid>
            <w:tr w:rsidR="008C5DB4" w:rsidRPr="008C5DB4">
              <w:tc>
                <w:tcPr>
                  <w:tcW w:w="29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DB4" w:rsidRPr="008C5DB4" w:rsidRDefault="008C5DB4" w:rsidP="008C5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5D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КБК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DB4" w:rsidRPr="008C5DB4" w:rsidRDefault="008C5DB4" w:rsidP="008C5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5D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Наименование платежа</w:t>
                  </w:r>
                </w:p>
              </w:tc>
            </w:tr>
            <w:tr w:rsidR="008C5DB4" w:rsidRPr="008C5DB4">
              <w:tc>
                <w:tcPr>
                  <w:tcW w:w="29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DB4" w:rsidRPr="008C5DB4" w:rsidRDefault="008C5DB4" w:rsidP="008C5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5D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Нет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DB4" w:rsidRPr="008C5DB4" w:rsidRDefault="008C5DB4" w:rsidP="008C5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5D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для зачисления средств</w:t>
                  </w:r>
                </w:p>
                <w:p w:rsidR="008C5DB4" w:rsidRPr="008C5DB4" w:rsidRDefault="008C5DB4" w:rsidP="008C5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5D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во временное распоряжение (для оплаты задатка за участие в аукционе, конкурсе)</w:t>
                  </w:r>
                </w:p>
              </w:tc>
            </w:tr>
            <w:tr w:rsidR="008C5DB4" w:rsidRPr="008C5DB4">
              <w:tc>
                <w:tcPr>
                  <w:tcW w:w="7785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tbl>
                  <w:tblPr>
                    <w:tblW w:w="11259" w:type="dxa"/>
                    <w:tblLook w:val="00A0"/>
                  </w:tblPr>
                  <w:tblGrid>
                    <w:gridCol w:w="4176"/>
                    <w:gridCol w:w="776"/>
                    <w:gridCol w:w="1140"/>
                    <w:gridCol w:w="274"/>
                    <w:gridCol w:w="704"/>
                    <w:gridCol w:w="328"/>
                    <w:gridCol w:w="508"/>
                  </w:tblGrid>
                  <w:tr w:rsidR="00E918CC" w:rsidRPr="00E918CC" w:rsidTr="00D94D29">
                    <w:trPr>
                      <w:trHeight w:val="255"/>
                    </w:trPr>
                    <w:tc>
                      <w:tcPr>
                        <w:tcW w:w="1059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-108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18CC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Банк получателя - ГРКЦ ГУ Банка России по Иркутской области </w:t>
                        </w:r>
                      </w:p>
                      <w:p w:rsidR="00E918CC" w:rsidRPr="00E918CC" w:rsidRDefault="00E918CC" w:rsidP="00D94D29">
                        <w:pPr>
                          <w:ind w:left="142" w:right="-108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18CC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>г. Иркутск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18CC" w:rsidRPr="00E918CC" w:rsidTr="00D94D29">
                    <w:trPr>
                      <w:trHeight w:val="255"/>
                    </w:trPr>
                    <w:tc>
                      <w:tcPr>
                        <w:tcW w:w="89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-108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18CC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>Расчетный счет: 40302810825203000129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18CC" w:rsidRPr="00E918CC" w:rsidTr="00D94D29">
                    <w:trPr>
                      <w:trHeight w:val="255"/>
                    </w:trPr>
                    <w:tc>
                      <w:tcPr>
                        <w:tcW w:w="89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-108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18CC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>ИНН 3827020560, КПП 382 701 001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18CC" w:rsidRPr="00E918CC" w:rsidTr="00D94D29">
                    <w:trPr>
                      <w:trHeight w:val="255"/>
                    </w:trPr>
                    <w:tc>
                      <w:tcPr>
                        <w:tcW w:w="1059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-108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18CC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Получатель – Администрация Максимовского муниципального образования – Администрация сельского поселения </w:t>
                        </w:r>
                        <w:proofErr w:type="gramStart"/>
                        <w:r w:rsidRPr="00E918CC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(  </w:t>
                        </w:r>
                        <w:proofErr w:type="gramEnd"/>
                        <w:r w:rsidRPr="00E918CC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>л/с 05343007870 )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18CC" w:rsidRPr="00E918CC" w:rsidTr="00D94D29">
                    <w:trPr>
                      <w:trHeight w:val="255"/>
                    </w:trPr>
                    <w:tc>
                      <w:tcPr>
                        <w:tcW w:w="6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-108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18CC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>БИК 042 520 001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-108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918CC" w:rsidRPr="00E918CC" w:rsidRDefault="00E918CC" w:rsidP="00D94D29">
                        <w:pPr>
                          <w:ind w:left="142" w:right="179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18CC" w:rsidRPr="00E918CC" w:rsidRDefault="00E918CC" w:rsidP="00E918CC">
                  <w:pPr>
                    <w:ind w:right="179"/>
                    <w:rPr>
                      <w:rFonts w:cstheme="minorHAnsi"/>
                      <w:sz w:val="20"/>
                      <w:szCs w:val="20"/>
                    </w:rPr>
                  </w:pPr>
                  <w:r w:rsidRPr="00E918C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   Назначение платежа: для оплаты задатка за участие в аукционе по лоту № </w:t>
                  </w:r>
                  <w:r w:rsidRPr="00E918CC">
                    <w:rPr>
                      <w:rFonts w:cstheme="minorHAnsi"/>
                      <w:sz w:val="20"/>
                      <w:szCs w:val="20"/>
                    </w:rPr>
                    <w:t>(указать № лота),</w:t>
                  </w:r>
                </w:p>
                <w:p w:rsidR="008C5DB4" w:rsidRPr="008C5DB4" w:rsidRDefault="008C5DB4" w:rsidP="00E9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DB4" w:rsidRPr="008C5DB4" w:rsidRDefault="008C5DB4" w:rsidP="008C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5D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C5DB4" w:rsidRPr="008C5DB4">
              <w:tc>
                <w:tcPr>
                  <w:tcW w:w="29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DB4" w:rsidRPr="008C5DB4" w:rsidRDefault="008C5DB4" w:rsidP="008C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5D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DB4" w:rsidRPr="008C5DB4" w:rsidRDefault="008C5DB4" w:rsidP="008C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5D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DB4" w:rsidRPr="008C5DB4" w:rsidRDefault="008C5DB4" w:rsidP="008C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C5D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8C5DB4" w:rsidRPr="008C5DB4" w:rsidRDefault="008C5DB4" w:rsidP="008C5DB4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</w:p>
        </w:tc>
      </w:tr>
    </w:tbl>
    <w:p w:rsidR="00E918CC" w:rsidRDefault="00E918CC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Задаток возвращается претенденту в следующих случаях и порядке: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- 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случае отзыва заявки претендентом до даты окончания приема заявок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в течение трех рабочих дней со дня поступления организатору аукциона письменного уведомления от претендента</w:t>
      </w:r>
      <w:proofErr w:type="gramEnd"/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 xml:space="preserve"> об отзыве заявки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;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- в случае отзыва заявки претендентом позднее дня окончания срока приема заявок, а также, если участник аукциона не признан победителем либо аукцион признан несостоявшимся, задаток возвращается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в течение трех рабочих дней со дня подписания протокола о результатах аукциона;</w:t>
      </w:r>
    </w:p>
    <w:p w:rsidR="008C5DB4" w:rsidRDefault="008C5DB4" w:rsidP="008C5DB4">
      <w:pPr>
        <w:spacing w:after="0" w:line="240" w:lineRule="auto"/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-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случае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,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если заявитель (претендент) не допущен к участию в аукционе, задаток возвращается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u w:val="single"/>
          <w:lang w:eastAsia="ru-RU"/>
        </w:rPr>
        <w:t>в течение трех 3 рабочих дней со дня оформления протокола приема заявок на участие в аукционе.</w:t>
      </w:r>
    </w:p>
    <w:p w:rsidR="00E918CC" w:rsidRPr="008C5DB4" w:rsidRDefault="00E918CC" w:rsidP="00E918CC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 xml:space="preserve">9) 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Срок аренды земельного участка: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10 лет.</w:t>
      </w: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Pr="008C5DB4" w:rsidRDefault="00E918CC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E918CC" w:rsidRDefault="00E918CC" w:rsidP="008C5DB4">
      <w:pPr>
        <w:spacing w:after="0" w:line="240" w:lineRule="auto"/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</w:pP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                                             ЗАЯВКА НА УЧАСТИЕ В АУКЦИОНЕ</w:t>
      </w:r>
    </w:p>
    <w:p w:rsid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404040"/>
          <w:sz w:val="18"/>
          <w:lang w:eastAsia="ru-RU"/>
        </w:rPr>
      </w:pPr>
      <w:r w:rsidRPr="008C5DB4">
        <w:rPr>
          <w:rFonts w:ascii="Tahoma" w:eastAsia="Times New Roman" w:hAnsi="Tahoma" w:cs="Tahoma"/>
          <w:i/>
          <w:iCs/>
          <w:color w:val="404040"/>
          <w:sz w:val="18"/>
          <w:lang w:eastAsia="ru-RU"/>
        </w:rPr>
        <w:t>(типовая форма)</w:t>
      </w:r>
    </w:p>
    <w:p w:rsidR="00E918CC" w:rsidRPr="008C5DB4" w:rsidRDefault="00E918CC" w:rsidP="00E918CC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 xml:space="preserve">                                     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 xml:space="preserve">Организатору: Администрации </w:t>
      </w:r>
      <w:r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Максимовского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 xml:space="preserve"> муниципального образования</w:t>
      </w:r>
    </w:p>
    <w:p w:rsidR="00E918CC" w:rsidRPr="008C5DB4" w:rsidRDefault="00E918CC" w:rsidP="00E918CC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i/>
          <w:iCs/>
          <w:color w:val="404040"/>
          <w:sz w:val="18"/>
          <w:lang w:eastAsia="ru-RU"/>
        </w:rPr>
        <w:t>(полное наименование Продавца)</w:t>
      </w:r>
    </w:p>
    <w:p w:rsidR="00E918CC" w:rsidRPr="008C5DB4" w:rsidRDefault="00E918CC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"_____" ____________ 2015 г.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 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Я, _____________________________________________________________________________, принимая решение об участии в аукционе на право заключения договора аренды земельного участка, расположенного по адресу Иркутская  область, Иркутский район, ______________________- » кадастровый номер 38:06:____________ 38площадью _____ кв.м. разрешенное использование  - «_____________________________________________________________________» обязуюсь:</w:t>
      </w:r>
    </w:p>
    <w:p w:rsidR="00745172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1) Соблюдать условия аукциона, содержащиеся в извещении о проведен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ии ау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кциона</w:t>
      </w:r>
      <w:r w:rsidR="00745172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2) В случае признания победителем аукциона заключить с Продавцом договор аренды не позднее 15 дней со дня размещения информации о результатах аукциона и уплатить Продавцу стоимость имущества, установленную по результатам аукциона;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Адрес и банковские реквизиты Претендента: (копия реквизитов для возврата задатка прилагается к заявке)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_________________________________________________________________________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u w:val="single"/>
          <w:bdr w:val="none" w:sz="0" w:space="0" w:color="auto" w:frame="1"/>
          <w:lang w:eastAsia="ru-RU"/>
        </w:rPr>
        <w:t>Приложения: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1. Платежное поручение с отметкой банка об исполнении, подтверждающее внесение Претендентом установленной суммы задатка.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2. Копия паспорта  заявителя.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3. Доверенность  представителя (копия) (в случае обращения представителя).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4. Реквизиты заявителя.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Подпись Претендента (его полномочного представителя)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М.П. "_____" ______________ 2015 г.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Заявка принята Продавцом: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час _______ мин. _______ "_____" _______________ 2015 г. за N ______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Подпись уполномоченного лица Продавца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_________________________________________________________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Порядок проведения аукциона и  участия в нем претендента,  порядок признания победителем аукциона разъяснен и понятен.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Подпись Претендента (его полномочного представителя)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___________________________________________</w:t>
      </w: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8C5DB4" w:rsidRPr="008C5DB4" w:rsidRDefault="008C5DB4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ПРОЕКТ</w:t>
      </w:r>
    </w:p>
    <w:p w:rsidR="008C5DB4" w:rsidRPr="008C5DB4" w:rsidRDefault="00947C8E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hyperlink r:id="rId5" w:history="1">
        <w:r w:rsidR="008C5DB4" w:rsidRPr="008C5DB4">
          <w:rPr>
            <w:rFonts w:ascii="Tahoma" w:eastAsia="Times New Roman" w:hAnsi="Tahoma" w:cs="Tahoma"/>
            <w:color w:val="00537B"/>
            <w:sz w:val="18"/>
            <w:u w:val="single"/>
            <w:lang w:eastAsia="ru-RU"/>
          </w:rPr>
          <w:t>Договор №</w:t>
        </w:r>
      </w:hyperlink>
    </w:p>
    <w:p w:rsidR="008C5DB4" w:rsidRPr="008C5DB4" w:rsidRDefault="00947C8E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hyperlink r:id="rId6" w:history="1">
        <w:r w:rsidR="008C5DB4" w:rsidRPr="008C5DB4">
          <w:rPr>
            <w:rFonts w:ascii="Tahoma" w:eastAsia="Times New Roman" w:hAnsi="Tahoma" w:cs="Tahoma"/>
            <w:color w:val="00537B"/>
            <w:sz w:val="18"/>
            <w:u w:val="single"/>
            <w:lang w:eastAsia="ru-RU"/>
          </w:rPr>
          <w:t>аренды земельного участка</w:t>
        </w:r>
      </w:hyperlink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tbl>
      <w:tblPr>
        <w:tblW w:w="88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377"/>
        <w:gridCol w:w="4473"/>
      </w:tblGrid>
      <w:tr w:rsidR="008C5DB4" w:rsidRPr="008C5DB4" w:rsidTr="008C5DB4">
        <w:tc>
          <w:tcPr>
            <w:tcW w:w="5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74517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с. </w:t>
            </w:r>
            <w:r w:rsidR="00745172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Максимовщина</w:t>
            </w:r>
          </w:p>
        </w:tc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«____»</w:t>
            </w:r>
            <w:proofErr w:type="spellStart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_____________</w:t>
            </w:r>
            <w:proofErr w:type="gramStart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.</w:t>
            </w:r>
          </w:p>
        </w:tc>
      </w:tr>
    </w:tbl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Администрация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Мамонского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муниципального образования – Администрация сельского поселения в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лице__________________________________________________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, действующего на основании Устава, именуемая в дальнейшем "Арендодатель", с одной стороны и _________________________________________________________________,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именуемый в дальнейшем "Арендатор", с другой стороны, а вместе именуемые "Стороны", на основании Протокола результатов аукциона 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от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____________заключили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настоящий договор о нижеследующем: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1. Предмет договора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1.1. Арендодатель предоставляет, а Арендатор принимает во временное пользование земельный участок (далее – Участок):</w:t>
      </w:r>
    </w:p>
    <w:tbl>
      <w:tblPr>
        <w:tblW w:w="88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912"/>
        <w:gridCol w:w="1187"/>
        <w:gridCol w:w="1753"/>
        <w:gridCol w:w="2058"/>
        <w:gridCol w:w="1940"/>
      </w:tblGrid>
      <w:tr w:rsidR="008C5DB4" w:rsidRPr="008C5DB4" w:rsidTr="008C5DB4"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Площадь, кв</w:t>
            </w:r>
            <w:proofErr w:type="gramStart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Разрешенное использование</w:t>
            </w:r>
          </w:p>
        </w:tc>
      </w:tr>
      <w:tr w:rsidR="008C5DB4" w:rsidRPr="008C5DB4" w:rsidTr="008C5DB4"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</w:tr>
    </w:tbl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1.2. Ограничения прав на земельный участок отсутствуют. Земельный участок не обременен правами третьих лиц, под арестом не находится.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2. Срок Договора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2.1. Срок действия настоящего Договора устанавливается с момента Государственной регистрации в Управлении Федеральной службы государственной регистрации, кадастра и картографии (Управление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Росреестра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по Иркутской области) и составляет 10 лет.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3. Размер и условия внесения арендной платы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3.1. Размер арендной платы за Участок устанавливается по результатам аукциона, состоявшегося ______________ и составляет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 ________________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(_______________________________________) 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рублей за год.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3.2. Арендная плата перечисляется Арендатором ежеквартально равными платежами, не позднее десятого числа второго месяца каждого квартала.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случае заключения договора аренды земельного участка после 10 числа второго месяца квартала,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случае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,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745172" w:rsidRPr="00745172" w:rsidRDefault="008C5DB4" w:rsidP="00745172">
      <w:pPr>
        <w:rPr>
          <w:rFonts w:ascii="Tahoma" w:eastAsia="Calibri" w:hAnsi="Tahoma" w:cs="Tahoma"/>
          <w:sz w:val="16"/>
          <w:szCs w:val="16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3.3.      Арендная плата по Договору вносится Арендатором на </w:t>
      </w:r>
      <w:r w:rsidR="00745172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реквизиты: </w:t>
      </w:r>
      <w:proofErr w:type="gramStart"/>
      <w:r w:rsidR="00745172" w:rsidRPr="00745172">
        <w:rPr>
          <w:rFonts w:ascii="Tahoma" w:eastAsia="Calibri" w:hAnsi="Tahoma" w:cs="Tahoma"/>
          <w:sz w:val="16"/>
          <w:szCs w:val="16"/>
        </w:rPr>
        <w:t>УФК по Иркутской области (Администрация Максимовского муниципального образования – Адм</w:t>
      </w:r>
      <w:r w:rsidR="00745172">
        <w:rPr>
          <w:rFonts w:ascii="Tahoma" w:hAnsi="Tahoma" w:cs="Tahoma"/>
          <w:sz w:val="16"/>
          <w:szCs w:val="16"/>
        </w:rPr>
        <w:t>инистрация сельского поселения</w:t>
      </w:r>
      <w:proofErr w:type="gramEnd"/>
    </w:p>
    <w:p w:rsidR="00745172" w:rsidRPr="00745172" w:rsidRDefault="00745172" w:rsidP="00745172">
      <w:pPr>
        <w:rPr>
          <w:rFonts w:ascii="Tahoma" w:eastAsia="Calibri" w:hAnsi="Tahoma" w:cs="Tahoma"/>
          <w:sz w:val="16"/>
          <w:szCs w:val="16"/>
        </w:rPr>
      </w:pPr>
      <w:proofErr w:type="gramStart"/>
      <w:r w:rsidRPr="00745172">
        <w:rPr>
          <w:rFonts w:ascii="Tahoma" w:eastAsia="Calibri" w:hAnsi="Tahoma" w:cs="Tahoma"/>
          <w:sz w:val="16"/>
          <w:szCs w:val="16"/>
        </w:rPr>
        <w:t>664535 Иркутская обл., Иркутский район, с. Максимовщина, ул. Сибирская, 16а,    тел. 56-40-40, 56-40-30(тел. Факс)</w:t>
      </w:r>
      <w:proofErr w:type="gramEnd"/>
    </w:p>
    <w:p w:rsidR="00745172" w:rsidRPr="00745172" w:rsidRDefault="00745172" w:rsidP="00745172">
      <w:pPr>
        <w:rPr>
          <w:rFonts w:ascii="Tahoma" w:eastAsia="Calibri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ИНН 3827020560  КПП 382701001 </w:t>
      </w:r>
      <w:r w:rsidRPr="00745172">
        <w:rPr>
          <w:rFonts w:ascii="Tahoma" w:eastAsia="Calibri" w:hAnsi="Tahoma" w:cs="Tahoma"/>
          <w:sz w:val="16"/>
          <w:szCs w:val="16"/>
        </w:rPr>
        <w:t>ОГРН 1053827058614, ОКТМО 25612410</w:t>
      </w:r>
    </w:p>
    <w:p w:rsidR="00745172" w:rsidRPr="00745172" w:rsidRDefault="00745172" w:rsidP="00745172">
      <w:pPr>
        <w:rPr>
          <w:rFonts w:ascii="Tahoma" w:eastAsia="Calibri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УФК по Иркутской области </w:t>
      </w:r>
      <w:r w:rsidRPr="00745172">
        <w:rPr>
          <w:rFonts w:ascii="Tahoma" w:eastAsia="Calibri" w:hAnsi="Tahoma" w:cs="Tahoma"/>
          <w:sz w:val="16"/>
          <w:szCs w:val="16"/>
        </w:rPr>
        <w:t>ГРКЦ ГУ Банка России по Иркутской области</w:t>
      </w:r>
    </w:p>
    <w:p w:rsidR="00745172" w:rsidRPr="00745172" w:rsidRDefault="00745172" w:rsidP="00745172">
      <w:pPr>
        <w:rPr>
          <w:rFonts w:ascii="Tahoma" w:eastAsia="Calibri" w:hAnsi="Tahoma" w:cs="Tahoma"/>
          <w:sz w:val="16"/>
          <w:szCs w:val="16"/>
        </w:rPr>
      </w:pPr>
      <w:proofErr w:type="spellStart"/>
      <w:proofErr w:type="gramStart"/>
      <w:r w:rsidRPr="00745172">
        <w:rPr>
          <w:rFonts w:ascii="Tahoma" w:eastAsia="Calibri" w:hAnsi="Tahoma" w:cs="Tahoma"/>
          <w:sz w:val="16"/>
          <w:szCs w:val="16"/>
        </w:rPr>
        <w:t>р</w:t>
      </w:r>
      <w:proofErr w:type="spellEnd"/>
      <w:proofErr w:type="gramEnd"/>
      <w:r w:rsidRPr="00745172">
        <w:rPr>
          <w:rFonts w:ascii="Tahoma" w:eastAsia="Calibri" w:hAnsi="Tahoma" w:cs="Tahoma"/>
          <w:sz w:val="16"/>
          <w:szCs w:val="16"/>
        </w:rPr>
        <w:t>/с 4010</w:t>
      </w:r>
      <w:r>
        <w:rPr>
          <w:rFonts w:ascii="Tahoma" w:hAnsi="Tahoma" w:cs="Tahoma"/>
          <w:sz w:val="16"/>
          <w:szCs w:val="16"/>
        </w:rPr>
        <w:t xml:space="preserve">1810900000010001  БИК 042520001 </w:t>
      </w:r>
      <w:r w:rsidRPr="00745172">
        <w:rPr>
          <w:rFonts w:ascii="Tahoma" w:eastAsia="Calibri" w:hAnsi="Tahoma" w:cs="Tahoma"/>
          <w:sz w:val="16"/>
          <w:szCs w:val="16"/>
        </w:rPr>
        <w:t>код 7221110501310000</w:t>
      </w:r>
      <w:r>
        <w:rPr>
          <w:rFonts w:ascii="Tahoma" w:hAnsi="Tahoma" w:cs="Tahoma"/>
          <w:sz w:val="16"/>
          <w:szCs w:val="16"/>
        </w:rPr>
        <w:t>0</w:t>
      </w:r>
      <w:r w:rsidRPr="00745172">
        <w:rPr>
          <w:rFonts w:ascii="Tahoma" w:eastAsia="Calibri" w:hAnsi="Tahoma" w:cs="Tahoma"/>
          <w:sz w:val="16"/>
          <w:szCs w:val="16"/>
        </w:rPr>
        <w:t>120</w:t>
      </w:r>
      <w:r>
        <w:rPr>
          <w:rFonts w:ascii="Tahoma" w:hAnsi="Tahoma" w:cs="Tahoma"/>
          <w:sz w:val="16"/>
          <w:szCs w:val="16"/>
        </w:rPr>
        <w:t xml:space="preserve"> </w:t>
      </w:r>
      <w:r w:rsidRPr="00745172">
        <w:rPr>
          <w:rFonts w:ascii="Tahoma" w:eastAsia="Calibri" w:hAnsi="Tahoma" w:cs="Tahoma"/>
          <w:sz w:val="16"/>
          <w:szCs w:val="16"/>
        </w:rPr>
        <w:t>л/с 04343007870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 В назначении платежа указать место нахождения объекта, за который производится оплата.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4. Права сторон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4.1.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        Арендодатель имеет право: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4.1.1.     досрочно расторгнуть настоящий Договор и вносить в него изменения по основаниям и в порядке, предусмотренном Законом и настоящим Договором;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4.2.       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Арендатор имеет право: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lastRenderedPageBreak/>
        <w:t>4.2.1.     досрочно расторгать договор аренды по основаниям и в порядке, предусмотренным Законом и настоящим Договором.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5. Обязанности сторон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5.1.       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Арендодатель обязан: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5.1.1.     передать земельный участок Арендатору по акту приёма-передачи земельного участка (приложение №1) в день подписания настоящего договора;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5.1.2.     осуществлять 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контроль за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исполнением Арендатором обязательств по настоящему Договору.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5.2.       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Арендатор обязан: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    5.2.1.          принять от Арендодателя земельный участок по акту приема-передачи земельного участка (приложение №1) в день подписания настоящего договора;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5.2.2.     использовать земельный участок исключительно по прямому назначению, оговоренному в п. 1.1 договора, и своевременно вносить за него арендную плату;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5.2.3.     согласовывать с Арендодателем проведение работ по улучшению состояния участка (далее – Улучшения);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5.2.4.     производить все Улучшения за счёт собственных средств. По окончании договора аренды затраты на произведение Улучшения не компенсируются. Произведенные Улучшения являются собственностью Арендодателя;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5.2.5.     соблюдать государственные стандарты и нормы качества окружающей среды;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5.2.6.     после окончания срока действия договора передать участок Арендодателю в состоянии не хуже первоначального, согласно акту приема-передачи земельного участка;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5.2.7.     обеспечить представителям Арендодателя, органам государственного контроля свободный доступ на участок;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5.2.8.     в соответствии с требованиями эксплуатационных служб выполнять условия содержания городских подземных и наземных коммуникаций, сооружений, дорог проездов и т.п. и не препятствовать их ремонту и обслуживанию;</w:t>
      </w:r>
    </w:p>
    <w:p w:rsidR="008C5DB4" w:rsidRPr="008C5DB4" w:rsidRDefault="008C5DB4" w:rsidP="008C5DB4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5.2.9.     в случае изменения адреса или иных реквизитов, направлять Арендодателю в</w:t>
      </w:r>
      <w:r w:rsidRPr="008C5DB4">
        <w:rPr>
          <w:rFonts w:ascii="Tahoma" w:eastAsia="Times New Roman" w:hAnsi="Tahoma" w:cs="Tahoma"/>
          <w:color w:val="404040"/>
          <w:sz w:val="18"/>
          <w:lang w:eastAsia="ru-RU"/>
        </w:rPr>
        <w:t> 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u w:val="single"/>
          <w:bdr w:val="none" w:sz="0" w:space="0" w:color="auto" w:frame="1"/>
          <w:lang w:eastAsia="ru-RU"/>
        </w:rPr>
        <w:t>недельный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срок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уведомление об этом;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5.2.10.   не нарушать права других землепользователей и арендаторов, а также порядок пользования природными объектами;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5.2.11.   содержать арендуемый земельный участок и прилегающую территорию в нормальном санитарном состоянии, производить уборку мусора, в том числе на прилегающей территории, и снега в местах прохода и проезда; обеспечить неукоснительное соблюдение норм пожарной безопасности;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5.2.12.   не допускать на арендуемом участке действий, которые могут повлечь ухудшение экологической обстановки или нанести ущерб архитектурно-планировочным решениям Арендодателя и привести к снижению ценности арендуемой территории;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5.2.13.   обеспечить безвозмездное и беспрепятственное использование объектов общего пользования (пешеходные и автомобильные дороги, объекты инженерной инфраструктуры и т.п.);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5.2.14.   обеспечить государственную регистрацию права аренды земельного участка в установленный законодательством срок;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6. Изменение, расторжение и прекращение договора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6.1.  Изменение условий настоящего Договора (за исключением изменений п. 3.1.) допускается только по обоюдному соглашению сторон, и оформляются дополнительными соглашениями, которые являются неотъемлемой частью настоящего Договора.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6.2. 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Договор</w:t>
      </w:r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настоящем Договоре, в том числе в случаях использования земельного участка не по целевому назначению.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6.3. При прекращении Договора Арендатор обязан вернуть Участок в надлежащем состоянии.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7. Ответственность Сторон по договору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7.1. Арендатору, не внесшему арендную плату в сроки, установленные настоящим Договором, начисляется пени в размере 0,1% на сумму долга за каждый календарный день просрочки.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8. Рассмотрение и урегулирование споров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8.1. Все споры между Сторонами, возникшие по Договору, кроме отказа Арендодателя согласовать договор субаренды отдельных частей Участка, разрешаются в соответствии с законодательством Российской Федерации.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9. Особые условия Договора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lastRenderedPageBreak/>
        <w:t>9.1. Расходы по государственной регистрации Договора, а также изменений к нему возлагаются на Арендатора.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9.2. Настоящий Договор составлен в 3 экземплярах, имеющих одинаковую юридическую силу по одному для каждой из сторон договора, один в Управление Федеральной службы государственной регистрации, кадастра и картографии (Управление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Росреестра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по Иркутской области).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9.3.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Приложения к договору: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Приложение № 1. Акт приема-передачи земельного участка по договору аренды, подписанный Сторонами и скрепленный печатями.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10. Адреса и банковские реквизиты Сторон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tbl>
      <w:tblPr>
        <w:tblW w:w="88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54"/>
        <w:gridCol w:w="4296"/>
      </w:tblGrid>
      <w:tr w:rsidR="008C5DB4" w:rsidRPr="008C5DB4" w:rsidTr="008C5DB4"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10.1. Арендодатель:</w:t>
            </w:r>
          </w:p>
          <w:p w:rsidR="00745172" w:rsidRPr="00745172" w:rsidRDefault="008C5DB4" w:rsidP="00745172">
            <w:pPr>
              <w:rPr>
                <w:sz w:val="20"/>
                <w:szCs w:val="20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  <w:r w:rsidR="00745172" w:rsidRPr="00745172">
              <w:rPr>
                <w:sz w:val="20"/>
                <w:szCs w:val="20"/>
              </w:rPr>
              <w:t>УФК по Иркутской области (Администрация Максимовского муниципального образования – Администрация сельского поселения)</w:t>
            </w:r>
          </w:p>
          <w:p w:rsidR="00745172" w:rsidRPr="00745172" w:rsidRDefault="00745172" w:rsidP="00745172">
            <w:pPr>
              <w:rPr>
                <w:sz w:val="20"/>
                <w:szCs w:val="20"/>
              </w:rPr>
            </w:pPr>
          </w:p>
          <w:p w:rsidR="00745172" w:rsidRPr="00745172" w:rsidRDefault="00745172" w:rsidP="00745172">
            <w:pPr>
              <w:rPr>
                <w:sz w:val="20"/>
                <w:szCs w:val="20"/>
              </w:rPr>
            </w:pPr>
            <w:proofErr w:type="gramStart"/>
            <w:r w:rsidRPr="00745172">
              <w:rPr>
                <w:sz w:val="20"/>
                <w:szCs w:val="20"/>
              </w:rPr>
              <w:t>664535 Иркутская обл., Иркутский район, с. Максимовщина, ул. Сибирская, 16а,    тел. 56-40-40, 56-40-30(тел. Факс)</w:t>
            </w:r>
            <w:proofErr w:type="gramEnd"/>
          </w:p>
          <w:p w:rsidR="00745172" w:rsidRPr="00745172" w:rsidRDefault="00745172" w:rsidP="00745172">
            <w:pPr>
              <w:rPr>
                <w:sz w:val="20"/>
                <w:szCs w:val="20"/>
              </w:rPr>
            </w:pPr>
            <w:r w:rsidRPr="00745172">
              <w:rPr>
                <w:sz w:val="20"/>
                <w:szCs w:val="20"/>
              </w:rPr>
              <w:t>ИНН 3827020560  КПП 382701001</w:t>
            </w:r>
          </w:p>
          <w:p w:rsidR="00745172" w:rsidRPr="00745172" w:rsidRDefault="00745172" w:rsidP="00745172">
            <w:pPr>
              <w:rPr>
                <w:sz w:val="20"/>
                <w:szCs w:val="20"/>
              </w:rPr>
            </w:pPr>
            <w:r w:rsidRPr="00745172">
              <w:rPr>
                <w:sz w:val="20"/>
                <w:szCs w:val="20"/>
              </w:rPr>
              <w:t>ОГРН 1053827058614, ОКАТО 25212810000, ОКПО 04144345</w:t>
            </w:r>
          </w:p>
          <w:p w:rsidR="00745172" w:rsidRPr="00745172" w:rsidRDefault="00745172" w:rsidP="00745172">
            <w:pPr>
              <w:rPr>
                <w:sz w:val="20"/>
                <w:szCs w:val="20"/>
              </w:rPr>
            </w:pPr>
            <w:r w:rsidRPr="00745172">
              <w:rPr>
                <w:sz w:val="20"/>
                <w:szCs w:val="20"/>
              </w:rPr>
              <w:t>УФК по Иркутской области</w:t>
            </w:r>
          </w:p>
          <w:p w:rsidR="00745172" w:rsidRPr="00745172" w:rsidRDefault="00745172" w:rsidP="00745172">
            <w:pPr>
              <w:rPr>
                <w:sz w:val="20"/>
                <w:szCs w:val="20"/>
              </w:rPr>
            </w:pPr>
            <w:r w:rsidRPr="00745172">
              <w:rPr>
                <w:sz w:val="20"/>
                <w:szCs w:val="20"/>
              </w:rPr>
              <w:t>ГРКЦ ГУ Банка России по Иркутской области</w:t>
            </w:r>
          </w:p>
          <w:p w:rsidR="00745172" w:rsidRPr="00745172" w:rsidRDefault="00745172" w:rsidP="007451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4517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745172">
              <w:rPr>
                <w:sz w:val="20"/>
                <w:szCs w:val="20"/>
              </w:rPr>
              <w:t>/с 40204810300000000233 БИК 042520001</w:t>
            </w:r>
          </w:p>
          <w:p w:rsidR="00745172" w:rsidRPr="00745172" w:rsidRDefault="00745172" w:rsidP="00745172">
            <w:pPr>
              <w:rPr>
                <w:sz w:val="20"/>
                <w:szCs w:val="20"/>
              </w:rPr>
            </w:pPr>
            <w:proofErr w:type="gramStart"/>
            <w:r w:rsidRPr="00745172">
              <w:rPr>
                <w:sz w:val="20"/>
                <w:szCs w:val="20"/>
              </w:rPr>
              <w:t>л</w:t>
            </w:r>
            <w:proofErr w:type="gramEnd"/>
            <w:r w:rsidRPr="00745172">
              <w:rPr>
                <w:sz w:val="20"/>
                <w:szCs w:val="20"/>
              </w:rPr>
              <w:t xml:space="preserve">/с 03343007870 </w:t>
            </w:r>
          </w:p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</w:p>
          <w:p w:rsidR="008C5DB4" w:rsidRPr="008C5DB4" w:rsidRDefault="008C5DB4" w:rsidP="008C5DB4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10.2. Арендатор:</w:t>
            </w:r>
          </w:p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  <w:p w:rsidR="008C5DB4" w:rsidRPr="008C5DB4" w:rsidRDefault="008C5DB4" w:rsidP="008C5DB4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</w:tr>
    </w:tbl>
    <w:p w:rsidR="008C5DB4" w:rsidRPr="008C5DB4" w:rsidRDefault="008C5DB4" w:rsidP="008C5DB4">
      <w:pPr>
        <w:spacing w:after="18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10.3. Подписи Сторон:</w:t>
      </w:r>
    </w:p>
    <w:p w:rsidR="008C5DB4" w:rsidRPr="008C5DB4" w:rsidRDefault="008C5DB4" w:rsidP="008C5DB4">
      <w:pPr>
        <w:spacing w:after="18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tbl>
      <w:tblPr>
        <w:tblW w:w="88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458"/>
        <w:gridCol w:w="4392"/>
      </w:tblGrid>
      <w:tr w:rsidR="008C5DB4" w:rsidRPr="008C5DB4" w:rsidTr="008C5DB4"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Арендодатель</w:t>
            </w:r>
          </w:p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  <w:p w:rsidR="008C5DB4" w:rsidRPr="008C5DB4" w:rsidRDefault="008C5DB4" w:rsidP="008C5DB4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____________________(ФИ</w:t>
            </w:r>
            <w:proofErr w:type="gramStart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.О</w:t>
            </w:r>
            <w:proofErr w:type="gramEnd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Арендатор</w:t>
            </w:r>
          </w:p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____________________Ф.И.О.</w:t>
            </w:r>
          </w:p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  <w:p w:rsidR="008C5DB4" w:rsidRPr="008C5DB4" w:rsidRDefault="008C5DB4" w:rsidP="008C5DB4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</w:tr>
    </w:tbl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745172" w:rsidRDefault="00745172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8C5DB4" w:rsidRPr="008C5DB4" w:rsidRDefault="008C5DB4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Приложение № 1</w:t>
      </w:r>
    </w:p>
    <w:p w:rsidR="008C5DB4" w:rsidRPr="008C5DB4" w:rsidRDefault="008C5DB4" w:rsidP="008C5DB4">
      <w:pPr>
        <w:spacing w:after="18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к договору аренды №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______от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____________</w:t>
      </w:r>
      <w:proofErr w:type="gram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</w:t>
      </w:r>
      <w:proofErr w:type="spellEnd"/>
      <w:proofErr w:type="gram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А К Т № _____</w:t>
      </w:r>
    </w:p>
    <w:p w:rsidR="008C5DB4" w:rsidRPr="008C5DB4" w:rsidRDefault="008C5DB4" w:rsidP="008C5DB4">
      <w:pPr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приема-передачи земельного участка</w:t>
      </w:r>
    </w:p>
    <w:tbl>
      <w:tblPr>
        <w:tblW w:w="88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339"/>
        <w:gridCol w:w="4511"/>
      </w:tblGrid>
      <w:tr w:rsidR="008C5DB4" w:rsidRPr="008C5DB4" w:rsidTr="008C5DB4">
        <w:tc>
          <w:tcPr>
            <w:tcW w:w="4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с. Мамоны</w:t>
            </w:r>
          </w:p>
        </w:tc>
        <w:tc>
          <w:tcPr>
            <w:tcW w:w="4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____________________ </w:t>
            </w:r>
            <w:proofErr w:type="gramStart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г</w:t>
            </w:r>
            <w:proofErr w:type="gramEnd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.</w:t>
            </w:r>
          </w:p>
        </w:tc>
      </w:tr>
    </w:tbl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Арендодатель: Администрация </w:t>
      </w:r>
      <w:r w:rsidR="00745172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Максимовского </w:t>
      </w: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муниципального образования – Администрация сельского поселения в </w:t>
      </w:r>
      <w:proofErr w:type="spellStart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лице_____________________________________</w:t>
      </w:r>
      <w:proofErr w:type="spellEnd"/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, действующего на основании Устава, передает, а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Арендатор: __________________________________________________________</w:t>
      </w:r>
    </w:p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____________________________________________________________________ принимает в аренду следующий земельный участок:</w:t>
      </w:r>
    </w:p>
    <w:tbl>
      <w:tblPr>
        <w:tblW w:w="88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912"/>
        <w:gridCol w:w="1187"/>
        <w:gridCol w:w="1753"/>
        <w:gridCol w:w="2058"/>
        <w:gridCol w:w="1940"/>
      </w:tblGrid>
      <w:tr w:rsidR="008C5DB4" w:rsidRPr="008C5DB4" w:rsidTr="008C5DB4"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Площадь, кв</w:t>
            </w:r>
            <w:proofErr w:type="gramStart"/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Разрешенное использование</w:t>
            </w:r>
          </w:p>
        </w:tc>
      </w:tr>
      <w:tr w:rsidR="008C5DB4" w:rsidRPr="008C5DB4" w:rsidTr="008C5DB4"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</w:tr>
    </w:tbl>
    <w:p w:rsidR="008C5DB4" w:rsidRPr="008C5DB4" w:rsidRDefault="008C5DB4" w:rsidP="008C5DB4">
      <w:pPr>
        <w:spacing w:after="18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8C5DB4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tbl>
      <w:tblPr>
        <w:tblW w:w="88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8C5DB4" w:rsidRPr="008C5DB4" w:rsidTr="008C5DB4"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b/>
                <w:bCs/>
                <w:color w:val="404040"/>
                <w:sz w:val="18"/>
                <w:lang w:eastAsia="ru-RU"/>
              </w:rPr>
              <w:t>Передал:</w:t>
            </w:r>
          </w:p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Администрация </w:t>
            </w:r>
            <w:r w:rsidR="00745172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Максимовского</w:t>
            </w: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 xml:space="preserve"> муниципального образования – Администрация сельского поселения</w:t>
            </w:r>
          </w:p>
          <w:p w:rsidR="008C5DB4" w:rsidRPr="008C5DB4" w:rsidRDefault="008C5DB4" w:rsidP="008C5DB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Подпись</w:t>
            </w:r>
          </w:p>
          <w:p w:rsidR="008C5DB4" w:rsidRPr="008C5DB4" w:rsidRDefault="008C5DB4" w:rsidP="008C5DB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  <w:p w:rsidR="008C5DB4" w:rsidRPr="008C5DB4" w:rsidRDefault="008C5DB4" w:rsidP="008C5DB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_________________________(Ф.И.О.)</w:t>
            </w:r>
          </w:p>
          <w:p w:rsidR="008C5DB4" w:rsidRPr="008C5DB4" w:rsidRDefault="008C5DB4" w:rsidP="008C5DB4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DB4" w:rsidRPr="008C5DB4" w:rsidRDefault="008C5DB4" w:rsidP="008C5D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b/>
                <w:bCs/>
                <w:color w:val="404040"/>
                <w:sz w:val="18"/>
                <w:lang w:eastAsia="ru-RU"/>
              </w:rPr>
              <w:t>Принял:</w:t>
            </w:r>
          </w:p>
          <w:p w:rsidR="008C5DB4" w:rsidRPr="008C5DB4" w:rsidRDefault="008C5DB4" w:rsidP="008C5DB4">
            <w:pPr>
              <w:spacing w:after="18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  <w:p w:rsidR="008C5DB4" w:rsidRPr="008C5DB4" w:rsidRDefault="008C5DB4" w:rsidP="008C5DB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  <w:p w:rsidR="008C5DB4" w:rsidRPr="008C5DB4" w:rsidRDefault="008C5DB4" w:rsidP="008C5DB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Подпись</w:t>
            </w:r>
          </w:p>
          <w:p w:rsidR="008C5DB4" w:rsidRPr="008C5DB4" w:rsidRDefault="008C5DB4" w:rsidP="008C5DB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  <w:p w:rsidR="008C5DB4" w:rsidRPr="008C5DB4" w:rsidRDefault="008C5DB4" w:rsidP="008C5DB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__________________________(Ф.И.О.)</w:t>
            </w:r>
          </w:p>
          <w:p w:rsidR="008C5DB4" w:rsidRPr="008C5DB4" w:rsidRDefault="008C5DB4" w:rsidP="008C5DB4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  <w:p w:rsidR="008C5DB4" w:rsidRPr="008C5DB4" w:rsidRDefault="008C5DB4" w:rsidP="008C5DB4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8C5DB4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М.П.</w:t>
            </w:r>
          </w:p>
        </w:tc>
      </w:tr>
    </w:tbl>
    <w:p w:rsidR="00321858" w:rsidRDefault="00321858"/>
    <w:sectPr w:rsidR="00321858" w:rsidSect="003E7B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B4"/>
    <w:rsid w:val="00154F2B"/>
    <w:rsid w:val="00226558"/>
    <w:rsid w:val="00317280"/>
    <w:rsid w:val="00321858"/>
    <w:rsid w:val="003E7BA1"/>
    <w:rsid w:val="00443FF5"/>
    <w:rsid w:val="00555080"/>
    <w:rsid w:val="005D4187"/>
    <w:rsid w:val="00745172"/>
    <w:rsid w:val="00764E90"/>
    <w:rsid w:val="007C493B"/>
    <w:rsid w:val="00806A3E"/>
    <w:rsid w:val="008C5DB4"/>
    <w:rsid w:val="00947C8E"/>
    <w:rsid w:val="00CE0E69"/>
    <w:rsid w:val="00DD0ADD"/>
    <w:rsid w:val="00E621DC"/>
    <w:rsid w:val="00E918CC"/>
    <w:rsid w:val="00EA7DFC"/>
    <w:rsid w:val="00EC334B"/>
    <w:rsid w:val="00FB5DEB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DB4"/>
    <w:rPr>
      <w:b/>
      <w:bCs/>
    </w:rPr>
  </w:style>
  <w:style w:type="character" w:customStyle="1" w:styleId="apple-converted-space">
    <w:name w:val="apple-converted-space"/>
    <w:basedOn w:val="a0"/>
    <w:rsid w:val="008C5DB4"/>
  </w:style>
  <w:style w:type="character" w:styleId="a5">
    <w:name w:val="Emphasis"/>
    <w:basedOn w:val="a0"/>
    <w:uiPriority w:val="20"/>
    <w:qFormat/>
    <w:rsid w:val="008C5DB4"/>
    <w:rPr>
      <w:i/>
      <w:iCs/>
    </w:rPr>
  </w:style>
  <w:style w:type="character" w:styleId="a6">
    <w:name w:val="Hyperlink"/>
    <w:basedOn w:val="a0"/>
    <w:uiPriority w:val="99"/>
    <w:semiHidden/>
    <w:unhideWhenUsed/>
    <w:rsid w:val="008C5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9852.0/" TargetMode="External"/><Relationship Id="rId5" Type="http://schemas.openxmlformats.org/officeDocument/2006/relationships/hyperlink" Target="garantf1://186985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5D8C-B0DD-4B7B-92D5-E7320F35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2015-10-28T02:28:00Z</cp:lastPrinted>
  <dcterms:created xsi:type="dcterms:W3CDTF">2015-10-16T03:10:00Z</dcterms:created>
  <dcterms:modified xsi:type="dcterms:W3CDTF">2015-11-10T04:07:00Z</dcterms:modified>
</cp:coreProperties>
</file>