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DC" w:rsidRPr="009517DC" w:rsidRDefault="00896DAD" w:rsidP="00B873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25.12.2023Г. № 539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ИРКУТСКАЯ ОБЛАСТЬ</w:t>
      </w:r>
    </w:p>
    <w:p w:rsidR="00837CED" w:rsidRPr="009517DC" w:rsidRDefault="00896DAD" w:rsidP="00B873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</w:t>
      </w:r>
      <w:r w:rsidR="00837CED" w:rsidRPr="009517DC">
        <w:rPr>
          <w:rFonts w:ascii="Arial" w:hAnsi="Arial" w:cs="Arial"/>
          <w:b/>
          <w:sz w:val="32"/>
          <w:szCs w:val="32"/>
        </w:rPr>
        <w:t>РАЙОН</w:t>
      </w:r>
    </w:p>
    <w:p w:rsidR="009517DC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АДМИНИСТРАЦИЯ</w:t>
      </w:r>
      <w:r w:rsidR="009517DC" w:rsidRPr="009517DC">
        <w:rPr>
          <w:rFonts w:ascii="Arial" w:hAnsi="Arial" w:cs="Arial"/>
          <w:b/>
          <w:sz w:val="32"/>
          <w:szCs w:val="32"/>
        </w:rPr>
        <w:t xml:space="preserve"> </w:t>
      </w:r>
      <w:r w:rsidR="00896DAD">
        <w:rPr>
          <w:rFonts w:ascii="Arial" w:hAnsi="Arial" w:cs="Arial"/>
          <w:b/>
          <w:sz w:val="32"/>
          <w:szCs w:val="32"/>
        </w:rPr>
        <w:t>МАКСИМОВСКОГО</w:t>
      </w:r>
    </w:p>
    <w:p w:rsidR="00837CED" w:rsidRPr="009517DC" w:rsidRDefault="00B75CEE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 xml:space="preserve"> </w:t>
      </w:r>
      <w:r w:rsidR="00837CED" w:rsidRPr="009517DC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517DC" w:rsidRPr="009517DC">
        <w:rPr>
          <w:rFonts w:ascii="Arial" w:hAnsi="Arial" w:cs="Arial"/>
          <w:b/>
          <w:sz w:val="32"/>
          <w:szCs w:val="32"/>
        </w:rPr>
        <w:t xml:space="preserve">- </w:t>
      </w:r>
    </w:p>
    <w:p w:rsidR="009517DC" w:rsidRPr="009517DC" w:rsidRDefault="009517DC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ПОСТАНОВЛЕНИЕ</w:t>
      </w:r>
    </w:p>
    <w:p w:rsidR="00837CED" w:rsidRPr="009517DC" w:rsidRDefault="00837CED" w:rsidP="00B8735D">
      <w:pPr>
        <w:rPr>
          <w:rFonts w:ascii="Arial" w:hAnsi="Arial" w:cs="Arial"/>
          <w:b/>
          <w:bCs/>
          <w:sz w:val="32"/>
          <w:szCs w:val="32"/>
        </w:rPr>
      </w:pPr>
    </w:p>
    <w:p w:rsidR="00837CED" w:rsidRPr="00C55AC8" w:rsidRDefault="00624326" w:rsidP="008235D5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C55AC8">
        <w:rPr>
          <w:rFonts w:ascii="Arial" w:hAnsi="Arial" w:cs="Arial"/>
          <w:b/>
          <w:sz w:val="30"/>
          <w:szCs w:val="30"/>
        </w:rPr>
        <w:t>О</w:t>
      </w:r>
      <w:r w:rsidR="00C55AC8">
        <w:rPr>
          <w:rFonts w:ascii="Arial" w:hAnsi="Arial" w:cs="Arial"/>
          <w:b/>
          <w:sz w:val="30"/>
          <w:szCs w:val="30"/>
        </w:rPr>
        <w:t xml:space="preserve">Б УТВЕРЖДЕНИИ ПРОГРАММЫ «ЭНЕРГОСБЕРЕЖЕНИЕ И ПОВЫШЕНИЕ ЭНЕРГЕТИЧЕСКОЙ ЭФФЕКТИВНОСТИ НА ТЕРРИТОРИИ </w:t>
      </w:r>
      <w:r w:rsidR="00896DAD">
        <w:rPr>
          <w:rFonts w:ascii="Arial" w:hAnsi="Arial" w:cs="Arial"/>
          <w:b/>
          <w:sz w:val="30"/>
          <w:szCs w:val="30"/>
        </w:rPr>
        <w:t>МАКСИМОВСКОГО</w:t>
      </w:r>
      <w:r w:rsidR="00C55AC8">
        <w:rPr>
          <w:rFonts w:ascii="Arial" w:hAnsi="Arial" w:cs="Arial"/>
          <w:b/>
          <w:sz w:val="30"/>
          <w:szCs w:val="30"/>
        </w:rPr>
        <w:t xml:space="preserve"> СЕЛЬСКОГО ПОСЕЛЕНИЯ НА 2023-2025 ГОДА»</w:t>
      </w:r>
    </w:p>
    <w:p w:rsidR="00837CED" w:rsidRPr="00C55AC8" w:rsidRDefault="00837CED" w:rsidP="00A17609">
      <w:pPr>
        <w:tabs>
          <w:tab w:val="left" w:pos="6900"/>
        </w:tabs>
        <w:jc w:val="both"/>
        <w:rPr>
          <w:rFonts w:ascii="Arial" w:hAnsi="Arial" w:cs="Arial"/>
          <w:b/>
          <w:sz w:val="30"/>
          <w:szCs w:val="30"/>
        </w:rPr>
      </w:pPr>
    </w:p>
    <w:p w:rsidR="00837CED" w:rsidRPr="00C55AC8" w:rsidRDefault="00837CED" w:rsidP="00A17609">
      <w:pPr>
        <w:jc w:val="both"/>
        <w:rPr>
          <w:rFonts w:ascii="Arial" w:hAnsi="Arial" w:cs="Arial"/>
        </w:rPr>
      </w:pPr>
      <w:r w:rsidRPr="00A17609">
        <w:tab/>
      </w:r>
      <w:r w:rsidRPr="00C55AC8">
        <w:rPr>
          <w:rFonts w:ascii="Arial" w:hAnsi="Arial" w:cs="Arial"/>
        </w:rPr>
        <w:t>В целях исполнения Федерального  закона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 и распоряжения Правительства Российской Федерации от 01.12.2009 года 1830-з «Об утверждении плана мероприятий по энергосбережению и повышению энергетической эффективности и о внесении изменений в отдельные законодательные акты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руководствуясь ст.1</w:t>
      </w:r>
      <w:r w:rsidR="00E126C7" w:rsidRPr="00C55AC8">
        <w:rPr>
          <w:rFonts w:ascii="Arial" w:hAnsi="Arial" w:cs="Arial"/>
        </w:rPr>
        <w:t>79 Бюджетного кодекса РФ, ст.</w:t>
      </w:r>
      <w:r w:rsidRPr="00C55AC8">
        <w:rPr>
          <w:rFonts w:ascii="Arial" w:hAnsi="Arial" w:cs="Arial"/>
        </w:rPr>
        <w:t xml:space="preserve"> 15,17,53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="00896DAD">
        <w:rPr>
          <w:rFonts w:ascii="Arial" w:hAnsi="Arial" w:cs="Arial"/>
        </w:rPr>
        <w:t xml:space="preserve">Максимовского </w:t>
      </w:r>
      <w:r w:rsidRPr="00C55AC8">
        <w:rPr>
          <w:rFonts w:ascii="Arial" w:hAnsi="Arial" w:cs="Arial"/>
        </w:rPr>
        <w:t xml:space="preserve"> муниципального образования 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center"/>
        <w:rPr>
          <w:rFonts w:ascii="Arial" w:hAnsi="Arial" w:cs="Arial"/>
        </w:rPr>
      </w:pPr>
      <w:r w:rsidRPr="00C55AC8">
        <w:rPr>
          <w:rFonts w:ascii="Arial" w:hAnsi="Arial" w:cs="Arial"/>
        </w:rPr>
        <w:t>ПОСТАНОВЛЯЕТ: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837CED" w:rsidRPr="00C55AC8" w:rsidRDefault="00837CED" w:rsidP="00A17609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>Утве</w:t>
      </w:r>
      <w:r w:rsidR="00D50174" w:rsidRPr="00C55AC8">
        <w:rPr>
          <w:rFonts w:ascii="Arial" w:hAnsi="Arial" w:cs="Arial"/>
        </w:rPr>
        <w:t xml:space="preserve">рдить прилагаемую </w:t>
      </w:r>
      <w:r w:rsidRPr="00C55AC8">
        <w:rPr>
          <w:rFonts w:ascii="Arial" w:hAnsi="Arial" w:cs="Arial"/>
        </w:rPr>
        <w:t xml:space="preserve">программу «Энергосбережение и повышение энергетической эффективности на территории </w:t>
      </w:r>
      <w:r w:rsidR="00896DAD">
        <w:rPr>
          <w:rFonts w:ascii="Arial" w:hAnsi="Arial" w:cs="Arial"/>
        </w:rPr>
        <w:t>Максимовского</w:t>
      </w:r>
      <w:r w:rsidR="00E126C7" w:rsidRPr="00C55AC8">
        <w:rPr>
          <w:rFonts w:ascii="Arial" w:hAnsi="Arial" w:cs="Arial"/>
        </w:rPr>
        <w:t xml:space="preserve"> сельского поселения на 2023-2025</w:t>
      </w:r>
      <w:r w:rsidRPr="00C55AC8">
        <w:rPr>
          <w:rFonts w:ascii="Arial" w:hAnsi="Arial" w:cs="Arial"/>
        </w:rPr>
        <w:t xml:space="preserve"> годы»</w:t>
      </w:r>
    </w:p>
    <w:p w:rsidR="00837CED" w:rsidRPr="00C55AC8" w:rsidRDefault="00837CED" w:rsidP="00A17609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>Настоящее постановление вступает в силу со дня подписания.</w:t>
      </w:r>
    </w:p>
    <w:p w:rsidR="00837CED" w:rsidRPr="00C55AC8" w:rsidRDefault="00837CED" w:rsidP="00A17609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Опубликовать настоящее постановление в бюллетене нормативных правовых </w:t>
      </w:r>
      <w:proofErr w:type="gramStart"/>
      <w:r w:rsidRPr="00C55AC8">
        <w:rPr>
          <w:rFonts w:ascii="Arial" w:hAnsi="Arial" w:cs="Arial"/>
        </w:rPr>
        <w:t>актов  администрации</w:t>
      </w:r>
      <w:proofErr w:type="gramEnd"/>
      <w:r w:rsidR="00896DAD">
        <w:rPr>
          <w:rFonts w:ascii="Arial" w:hAnsi="Arial" w:cs="Arial"/>
        </w:rPr>
        <w:t xml:space="preserve"> Максимовского</w:t>
      </w:r>
      <w:r w:rsidRPr="00C55AC8">
        <w:rPr>
          <w:rFonts w:ascii="Arial" w:hAnsi="Arial" w:cs="Arial"/>
        </w:rPr>
        <w:t xml:space="preserve"> муниципального образования.</w:t>
      </w:r>
    </w:p>
    <w:p w:rsidR="00837CED" w:rsidRPr="00C55AC8" w:rsidRDefault="00837CED" w:rsidP="00A17609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37CED" w:rsidRPr="00C55AC8" w:rsidRDefault="00837CED" w:rsidP="00A17609">
      <w:pPr>
        <w:pStyle w:val="a7"/>
        <w:spacing w:line="276" w:lineRule="auto"/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Глава </w:t>
      </w:r>
      <w:r w:rsidR="00896DAD">
        <w:rPr>
          <w:rFonts w:ascii="Arial" w:hAnsi="Arial" w:cs="Arial"/>
        </w:rPr>
        <w:t>Максимовского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муниципального образования        </w:t>
      </w:r>
      <w:r w:rsidR="00C55AC8">
        <w:rPr>
          <w:rFonts w:ascii="Arial" w:hAnsi="Arial" w:cs="Arial"/>
        </w:rPr>
        <w:t xml:space="preserve"> </w:t>
      </w:r>
      <w:r w:rsidRPr="00C55AC8">
        <w:rPr>
          <w:rFonts w:ascii="Arial" w:hAnsi="Arial" w:cs="Arial"/>
        </w:rPr>
        <w:t xml:space="preserve">                                                      </w:t>
      </w:r>
      <w:proofErr w:type="spellStart"/>
      <w:r w:rsidR="00896DAD">
        <w:rPr>
          <w:rFonts w:ascii="Arial" w:hAnsi="Arial" w:cs="Arial"/>
        </w:rPr>
        <w:t>А.В.Бобков</w:t>
      </w:r>
      <w:proofErr w:type="spellEnd"/>
    </w:p>
    <w:p w:rsidR="00837CED" w:rsidRPr="00C55AC8" w:rsidRDefault="00837CED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837CED" w:rsidRDefault="00837CED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143874">
      <w:pPr>
        <w:jc w:val="right"/>
      </w:pPr>
    </w:p>
    <w:p w:rsidR="00143874" w:rsidRDefault="00143874" w:rsidP="00143874">
      <w:pPr>
        <w:jc w:val="right"/>
      </w:pPr>
    </w:p>
    <w:p w:rsidR="00143874" w:rsidRPr="00143874" w:rsidRDefault="00143874" w:rsidP="00143874">
      <w:pPr>
        <w:jc w:val="right"/>
        <w:rPr>
          <w:rFonts w:ascii="Courier New" w:hAnsi="Courier New" w:cs="Courier New"/>
          <w:sz w:val="22"/>
          <w:szCs w:val="22"/>
        </w:rPr>
      </w:pPr>
      <w:r w:rsidRPr="00143874">
        <w:rPr>
          <w:rFonts w:ascii="Courier New" w:hAnsi="Courier New" w:cs="Courier New"/>
          <w:sz w:val="22"/>
          <w:szCs w:val="22"/>
        </w:rPr>
        <w:t>Приложение</w:t>
      </w:r>
    </w:p>
    <w:p w:rsidR="00143874" w:rsidRPr="00143874" w:rsidRDefault="00143874" w:rsidP="00143874">
      <w:pPr>
        <w:jc w:val="right"/>
        <w:rPr>
          <w:rFonts w:ascii="Courier New" w:hAnsi="Courier New" w:cs="Courier New"/>
          <w:sz w:val="22"/>
          <w:szCs w:val="22"/>
        </w:rPr>
      </w:pPr>
      <w:r w:rsidRPr="00143874">
        <w:rPr>
          <w:rFonts w:ascii="Courier New" w:hAnsi="Courier New" w:cs="Courier New"/>
          <w:sz w:val="22"/>
          <w:szCs w:val="22"/>
        </w:rPr>
        <w:lastRenderedPageBreak/>
        <w:t>к постановлению администрации</w:t>
      </w:r>
    </w:p>
    <w:p w:rsidR="00143874" w:rsidRPr="00143874" w:rsidRDefault="00896DAD" w:rsidP="001438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Максимовского</w:t>
      </w:r>
      <w:r w:rsidR="00143874" w:rsidRPr="0014387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43874" w:rsidRPr="00143874" w:rsidRDefault="00143874" w:rsidP="00143874">
      <w:pPr>
        <w:jc w:val="right"/>
        <w:rPr>
          <w:rFonts w:ascii="Courier New" w:hAnsi="Courier New" w:cs="Courier New"/>
          <w:sz w:val="22"/>
          <w:szCs w:val="22"/>
        </w:rPr>
      </w:pPr>
      <w:r w:rsidRPr="00143874">
        <w:rPr>
          <w:rFonts w:ascii="Courier New" w:hAnsi="Courier New" w:cs="Courier New"/>
          <w:sz w:val="22"/>
          <w:szCs w:val="22"/>
        </w:rPr>
        <w:t xml:space="preserve"> администрации сельского поселения</w:t>
      </w:r>
    </w:p>
    <w:p w:rsidR="00143874" w:rsidRPr="00143874" w:rsidRDefault="00E37070" w:rsidP="001438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proofErr w:type="gramStart"/>
      <w:r>
        <w:rPr>
          <w:rFonts w:ascii="Courier New" w:hAnsi="Courier New" w:cs="Courier New"/>
          <w:sz w:val="22"/>
          <w:szCs w:val="22"/>
        </w:rPr>
        <w:t>25</w:t>
      </w:r>
      <w:bookmarkStart w:id="0" w:name="_GoBack"/>
      <w:bookmarkEnd w:id="0"/>
      <w:r w:rsidR="00896DAD">
        <w:rPr>
          <w:rFonts w:ascii="Courier New" w:hAnsi="Courier New" w:cs="Courier New"/>
          <w:sz w:val="22"/>
          <w:szCs w:val="22"/>
        </w:rPr>
        <w:t>.1</w:t>
      </w:r>
      <w:r w:rsidR="00143874" w:rsidRPr="00143874">
        <w:rPr>
          <w:rFonts w:ascii="Courier New" w:hAnsi="Courier New" w:cs="Courier New"/>
          <w:sz w:val="22"/>
          <w:szCs w:val="22"/>
        </w:rPr>
        <w:t>2.2023  №</w:t>
      </w:r>
      <w:proofErr w:type="gramEnd"/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143874" w:rsidRPr="00143874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</w:r>
      <w:r w:rsidR="00896DAD">
        <w:rPr>
          <w:rFonts w:ascii="Courier New" w:hAnsi="Courier New" w:cs="Courier New"/>
          <w:sz w:val="22"/>
          <w:szCs w:val="22"/>
        </w:rPr>
        <w:softHyphen/>
        <w:t xml:space="preserve"> 539</w:t>
      </w:r>
    </w:p>
    <w:p w:rsidR="00143874" w:rsidRPr="00143874" w:rsidRDefault="00143874" w:rsidP="00143874">
      <w:pPr>
        <w:rPr>
          <w:rFonts w:ascii="Courier New" w:hAnsi="Courier New" w:cs="Courier New"/>
          <w:sz w:val="22"/>
          <w:szCs w:val="22"/>
        </w:rPr>
      </w:pPr>
    </w:p>
    <w:p w:rsidR="00143874" w:rsidRPr="00573413" w:rsidRDefault="00143874" w:rsidP="00143874"/>
    <w:p w:rsidR="00143874" w:rsidRPr="00573413" w:rsidRDefault="00143874" w:rsidP="00143874"/>
    <w:p w:rsidR="00143874" w:rsidRPr="00573413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/>
    <w:p w:rsidR="00143874" w:rsidRDefault="00143874" w:rsidP="00143874">
      <w:pPr>
        <w:jc w:val="center"/>
      </w:pPr>
    </w:p>
    <w:p w:rsidR="00143874" w:rsidRDefault="00143874" w:rsidP="00143874">
      <w:pPr>
        <w:jc w:val="center"/>
      </w:pPr>
    </w:p>
    <w:p w:rsidR="00143874" w:rsidRDefault="00143874" w:rsidP="00143874">
      <w:pPr>
        <w:jc w:val="center"/>
      </w:pPr>
    </w:p>
    <w:p w:rsidR="00143874" w:rsidRDefault="00143874" w:rsidP="00143874">
      <w:pPr>
        <w:jc w:val="center"/>
      </w:pPr>
    </w:p>
    <w:p w:rsidR="00143874" w:rsidRPr="00D84DDE" w:rsidRDefault="00143874" w:rsidP="00143874">
      <w:pPr>
        <w:jc w:val="center"/>
        <w:rPr>
          <w:b/>
          <w:sz w:val="32"/>
          <w:szCs w:val="32"/>
        </w:rPr>
      </w:pPr>
      <w:r w:rsidRPr="00D84DDE">
        <w:rPr>
          <w:b/>
          <w:sz w:val="32"/>
          <w:szCs w:val="32"/>
        </w:rPr>
        <w:t>МУНИЦИПАЛЬНАЯ ПРОГРАММА</w:t>
      </w:r>
      <w:r w:rsidRPr="00D84DDE">
        <w:rPr>
          <w:b/>
          <w:sz w:val="32"/>
          <w:szCs w:val="32"/>
        </w:rPr>
        <w:br/>
        <w:t>«ЭНЕРГОСБЕРЕЖЕНИЕ</w:t>
      </w:r>
      <w:r w:rsidRPr="00D84DDE">
        <w:rPr>
          <w:b/>
          <w:sz w:val="32"/>
          <w:szCs w:val="32"/>
        </w:rPr>
        <w:br/>
        <w:t>И ПОВЫШЕНИЕ ЭНЕРГЕТИЧЕСКОЙ ЭФФЕКТИВНОСТИ</w:t>
      </w:r>
      <w:r w:rsidRPr="00D84DDE">
        <w:rPr>
          <w:b/>
          <w:sz w:val="32"/>
          <w:szCs w:val="32"/>
        </w:rPr>
        <w:br/>
        <w:t xml:space="preserve">НА ТЕРРИТОРИИ </w:t>
      </w:r>
      <w:r w:rsidR="00896DAD">
        <w:rPr>
          <w:b/>
          <w:sz w:val="32"/>
          <w:szCs w:val="32"/>
        </w:rPr>
        <w:t>МАКСИМОВСКОГО</w:t>
      </w:r>
      <w:r>
        <w:rPr>
          <w:b/>
          <w:sz w:val="32"/>
          <w:szCs w:val="32"/>
        </w:rPr>
        <w:t xml:space="preserve"> СЕЛЬСКОГО ПОСЕЛЕНИЯ </w:t>
      </w:r>
      <w:r w:rsidR="00896DAD">
        <w:rPr>
          <w:b/>
          <w:sz w:val="32"/>
          <w:szCs w:val="32"/>
        </w:rPr>
        <w:t>ИРКУТСКОГО</w:t>
      </w:r>
      <w:r w:rsidRPr="00D84DDE">
        <w:rPr>
          <w:b/>
          <w:sz w:val="32"/>
          <w:szCs w:val="32"/>
        </w:rPr>
        <w:t xml:space="preserve"> РАЙОНА</w:t>
      </w:r>
      <w:r w:rsidRPr="00D84DDE">
        <w:rPr>
          <w:b/>
          <w:sz w:val="32"/>
          <w:szCs w:val="32"/>
        </w:rPr>
        <w:br/>
      </w:r>
      <w:r w:rsidRPr="00E54F3D">
        <w:rPr>
          <w:b/>
          <w:sz w:val="32"/>
          <w:szCs w:val="32"/>
        </w:rPr>
        <w:t>на 2023-2025 годы»</w:t>
      </w:r>
    </w:p>
    <w:p w:rsidR="00143874" w:rsidRPr="00D84DDE" w:rsidRDefault="00143874" w:rsidP="00143874">
      <w:pPr>
        <w:rPr>
          <w:sz w:val="32"/>
          <w:szCs w:val="32"/>
        </w:rPr>
      </w:pPr>
    </w:p>
    <w:p w:rsidR="00143874" w:rsidRPr="00E354FE" w:rsidRDefault="00143874" w:rsidP="00143874"/>
    <w:p w:rsidR="00143874" w:rsidRPr="00E354FE" w:rsidRDefault="00143874" w:rsidP="00143874"/>
    <w:p w:rsidR="00143874" w:rsidRPr="00E354FE" w:rsidRDefault="00143874" w:rsidP="00143874"/>
    <w:p w:rsidR="00143874" w:rsidRPr="00E354FE" w:rsidRDefault="00143874" w:rsidP="00143874"/>
    <w:p w:rsidR="00143874" w:rsidRPr="00E354FE" w:rsidRDefault="00143874" w:rsidP="00143874"/>
    <w:p w:rsidR="00143874" w:rsidRDefault="00143874" w:rsidP="00143874">
      <w:pPr>
        <w:jc w:val="center"/>
      </w:pPr>
    </w:p>
    <w:p w:rsidR="00143874" w:rsidRDefault="00143874" w:rsidP="00143874">
      <w:pPr>
        <w:jc w:val="center"/>
      </w:pPr>
    </w:p>
    <w:p w:rsidR="00143874" w:rsidRDefault="00143874" w:rsidP="00143874">
      <w:pPr>
        <w:jc w:val="center"/>
      </w:pPr>
    </w:p>
    <w:p w:rsidR="00143874" w:rsidRPr="00E354FE" w:rsidRDefault="00143874" w:rsidP="00143874">
      <w:pPr>
        <w:jc w:val="center"/>
      </w:pPr>
    </w:p>
    <w:p w:rsidR="00143874" w:rsidRDefault="00143874" w:rsidP="00143874">
      <w:pPr>
        <w:tabs>
          <w:tab w:val="left" w:pos="3864"/>
        </w:tabs>
      </w:pPr>
      <w:r w:rsidRPr="00E354FE">
        <w:tab/>
      </w:r>
      <w:r>
        <w:br/>
      </w: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Default="00143874" w:rsidP="00143874">
      <w:pPr>
        <w:tabs>
          <w:tab w:val="left" w:pos="3864"/>
        </w:tabs>
      </w:pPr>
    </w:p>
    <w:p w:rsidR="00143874" w:rsidRPr="00D84DDE" w:rsidRDefault="00143874" w:rsidP="00143874">
      <w:pPr>
        <w:tabs>
          <w:tab w:val="left" w:pos="3864"/>
        </w:tabs>
        <w:jc w:val="center"/>
        <w:rPr>
          <w:sz w:val="28"/>
          <w:szCs w:val="28"/>
        </w:rPr>
      </w:pPr>
      <w:r w:rsidRPr="00E54F3D">
        <w:rPr>
          <w:sz w:val="28"/>
          <w:szCs w:val="28"/>
        </w:rPr>
        <w:t>2023 г.</w:t>
      </w:r>
    </w:p>
    <w:p w:rsidR="00143874" w:rsidRPr="00143874" w:rsidRDefault="00143874" w:rsidP="00143874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143874">
        <w:rPr>
          <w:rFonts w:ascii="Arial" w:hAnsi="Arial" w:cs="Arial"/>
          <w:b/>
          <w:sz w:val="30"/>
          <w:szCs w:val="30"/>
        </w:rPr>
        <w:t>ПАСПОРТ</w:t>
      </w:r>
    </w:p>
    <w:p w:rsidR="00143874" w:rsidRPr="00143874" w:rsidRDefault="00143874" w:rsidP="00143874">
      <w:pPr>
        <w:tabs>
          <w:tab w:val="left" w:pos="3864"/>
        </w:tabs>
        <w:ind w:left="360"/>
        <w:jc w:val="center"/>
        <w:rPr>
          <w:rFonts w:ascii="Arial" w:hAnsi="Arial" w:cs="Arial"/>
          <w:b/>
          <w:sz w:val="30"/>
          <w:szCs w:val="30"/>
        </w:rPr>
      </w:pPr>
      <w:r w:rsidRPr="00143874">
        <w:rPr>
          <w:rFonts w:ascii="Arial" w:hAnsi="Arial" w:cs="Arial"/>
          <w:b/>
          <w:sz w:val="30"/>
          <w:szCs w:val="30"/>
        </w:rPr>
        <w:lastRenderedPageBreak/>
        <w:t xml:space="preserve">Муниципальной программы «Энергосбережение и повышение энергетической эффективности на территории </w:t>
      </w:r>
      <w:r w:rsidR="00896DAD">
        <w:rPr>
          <w:rFonts w:ascii="Arial" w:hAnsi="Arial" w:cs="Arial"/>
          <w:b/>
          <w:sz w:val="30"/>
          <w:szCs w:val="30"/>
        </w:rPr>
        <w:t>Максимовского</w:t>
      </w:r>
      <w:r w:rsidRPr="00143874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r w:rsidR="00896DAD">
        <w:rPr>
          <w:rFonts w:ascii="Arial" w:hAnsi="Arial" w:cs="Arial"/>
          <w:b/>
          <w:sz w:val="30"/>
          <w:szCs w:val="30"/>
        </w:rPr>
        <w:t>Максимовского</w:t>
      </w:r>
      <w:r w:rsidRPr="00143874">
        <w:rPr>
          <w:rFonts w:ascii="Arial" w:hAnsi="Arial" w:cs="Arial"/>
          <w:b/>
          <w:sz w:val="30"/>
          <w:szCs w:val="30"/>
        </w:rPr>
        <w:t xml:space="preserve"> района на 2023 – 2025 гг.»</w:t>
      </w:r>
    </w:p>
    <w:p w:rsidR="00143874" w:rsidRDefault="00143874" w:rsidP="00143874">
      <w:pPr>
        <w:tabs>
          <w:tab w:val="left" w:pos="3864"/>
        </w:tabs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5953"/>
      </w:tblGrid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района на 2023-2025 годы»</w:t>
            </w:r>
          </w:p>
        </w:tc>
      </w:tr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использования энергетических ресурсов за счет реализации мероприятий по энергосбережению и повышению энергетической эффективности на территории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  <w:color w:val="FF0000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143874" w:rsidRPr="00143874" w:rsidRDefault="00143874" w:rsidP="0014387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Создание условий для реализации политики энергосбережения и повышения энергетической эффективности на территории муниципального образования.</w:t>
            </w:r>
          </w:p>
          <w:p w:rsidR="00143874" w:rsidRPr="00143874" w:rsidRDefault="00143874" w:rsidP="0014387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обеспечения энергосбережения и повышения энергетической эффективности 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энергохозяйственном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комплексе, расположенном на территории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  <w:p w:rsidR="00143874" w:rsidRPr="00143874" w:rsidRDefault="00143874" w:rsidP="0014387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мониторинга и информационного сопровождения по реализации мероприятий программы по энергосбережению и повышению энергетической эффективности на территории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  <w:p w:rsidR="00143874" w:rsidRPr="00143874" w:rsidRDefault="00143874" w:rsidP="0014387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Courier New" w:hAnsi="Courier New" w:cs="Courier New"/>
                <w:color w:val="FF0000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 xml:space="preserve">етической эффективности </w:t>
            </w:r>
            <w:proofErr w:type="spellStart"/>
            <w:r w:rsidR="00896DAD">
              <w:rPr>
                <w:rFonts w:ascii="Courier New" w:hAnsi="Courier New" w:cs="Courier New"/>
                <w:sz w:val="22"/>
                <w:szCs w:val="22"/>
              </w:rPr>
              <w:t>ресурсо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снабжающих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организаций.</w:t>
            </w:r>
          </w:p>
        </w:tc>
      </w:tr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2023-2025 годы</w:t>
            </w:r>
          </w:p>
        </w:tc>
      </w:tr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143874" w:rsidRPr="00143874" w:rsidRDefault="00143874" w:rsidP="00143874">
            <w:pPr>
              <w:numPr>
                <w:ilvl w:val="0"/>
                <w:numId w:val="15"/>
              </w:numPr>
              <w:ind w:left="317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Общие целевые показатели в области энергосбережения и повышения энергетической эффективности;</w:t>
            </w:r>
          </w:p>
          <w:p w:rsidR="00143874" w:rsidRPr="00143874" w:rsidRDefault="00143874" w:rsidP="00143874">
            <w:pPr>
              <w:numPr>
                <w:ilvl w:val="0"/>
                <w:numId w:val="15"/>
              </w:numPr>
              <w:ind w:left="317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секторе;</w:t>
            </w:r>
          </w:p>
          <w:p w:rsidR="00143874" w:rsidRPr="00143874" w:rsidRDefault="00143874" w:rsidP="00143874">
            <w:pPr>
              <w:numPr>
                <w:ilvl w:val="0"/>
                <w:numId w:val="15"/>
              </w:numPr>
              <w:ind w:left="317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фонде;</w:t>
            </w:r>
          </w:p>
          <w:p w:rsidR="00143874" w:rsidRPr="00143874" w:rsidRDefault="00143874" w:rsidP="00143874">
            <w:pPr>
              <w:numPr>
                <w:ilvl w:val="0"/>
                <w:numId w:val="15"/>
              </w:numPr>
              <w:ind w:left="317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1) объем производства электрической энергии на территории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поселения;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2) объем потребления электрической энергии на территории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поселения;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3) объем потерь электрической энергии при ее передаче по распределительным сетям;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4) количество отказов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энергооборудования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по техническим причинам в год.</w:t>
            </w:r>
          </w:p>
        </w:tc>
      </w:tr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и объемы финансового обеспечения муниципальной программы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953" w:type="dxa"/>
          </w:tcPr>
          <w:p w:rsidR="00143874" w:rsidRPr="00143874" w:rsidRDefault="00143874" w:rsidP="00896DAD">
            <w:pPr>
              <w:pStyle w:val="100"/>
              <w:keepNext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- бюджет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</w:t>
            </w:r>
          </w:p>
          <w:p w:rsidR="00143874" w:rsidRPr="00143874" w:rsidRDefault="00143874" w:rsidP="00896DAD">
            <w:pPr>
              <w:pStyle w:val="100"/>
              <w:keepNext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- субсидия из областного бюджета.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программы: </w:t>
            </w:r>
            <w:proofErr w:type="gramStart"/>
            <w:r w:rsidR="00896DAD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proofErr w:type="gram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. руб., в том числе: 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2023г. –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2024г. – 0руб.;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2025г. – 0 руб.;</w:t>
            </w:r>
          </w:p>
          <w:p w:rsidR="00143874" w:rsidRPr="00143874" w:rsidRDefault="00896DAD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–10 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тыс. руб., в том числе:</w:t>
            </w:r>
          </w:p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2023г. – </w:t>
            </w:r>
            <w:proofErr w:type="gramStart"/>
            <w:r w:rsidR="00896DAD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43874" w:rsidRPr="00143874" w:rsidRDefault="00896DAD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 – 5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143874" w:rsidRPr="00143874" w:rsidRDefault="00896DAD" w:rsidP="00896DAD">
            <w:pPr>
              <w:tabs>
                <w:tab w:val="left" w:pos="3864"/>
              </w:tabs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 – 5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143874" w:rsidRPr="00143874" w:rsidTr="00896DAD">
        <w:tc>
          <w:tcPr>
            <w:tcW w:w="3576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программы:</w:t>
            </w:r>
          </w:p>
        </w:tc>
        <w:tc>
          <w:tcPr>
            <w:tcW w:w="5953" w:type="dxa"/>
          </w:tcPr>
          <w:p w:rsidR="00143874" w:rsidRPr="00143874" w:rsidRDefault="00143874" w:rsidP="00143874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создание безопасной и комфортной среды проживания и жизнедеятельности человека;</w:t>
            </w:r>
          </w:p>
          <w:p w:rsidR="00143874" w:rsidRPr="00143874" w:rsidRDefault="00143874" w:rsidP="00143874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приведение коммунальной инфраструктуры к состоянию, отвечающему современным условиям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>, экологическим требованиям;</w:t>
            </w:r>
          </w:p>
          <w:p w:rsidR="00143874" w:rsidRPr="00143874" w:rsidRDefault="00143874" w:rsidP="00143874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повышение удовлетворенности населения села </w:t>
            </w:r>
            <w:proofErr w:type="spellStart"/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Максимовщина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Иркутского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уровнем жилищно-коммунального обслуживания;</w:t>
            </w:r>
          </w:p>
          <w:p w:rsidR="00143874" w:rsidRPr="00143874" w:rsidRDefault="00143874" w:rsidP="00896DAD">
            <w:pPr>
              <w:pStyle w:val="a7"/>
              <w:tabs>
                <w:tab w:val="left" w:pos="317"/>
              </w:tabs>
              <w:ind w:left="33"/>
              <w:rPr>
                <w:rFonts w:ascii="Courier New" w:hAnsi="Courier New" w:cs="Courier New"/>
              </w:rPr>
            </w:pPr>
          </w:p>
          <w:p w:rsidR="00143874" w:rsidRPr="00143874" w:rsidRDefault="00143874" w:rsidP="00896DAD">
            <w:pPr>
              <w:pStyle w:val="a7"/>
              <w:tabs>
                <w:tab w:val="left" w:pos="317"/>
              </w:tabs>
              <w:ind w:left="33"/>
              <w:rPr>
                <w:rFonts w:ascii="Courier New" w:hAnsi="Courier New" w:cs="Courier New"/>
              </w:rPr>
            </w:pPr>
          </w:p>
        </w:tc>
      </w:tr>
    </w:tbl>
    <w:p w:rsidR="00143874" w:rsidRPr="00A95991" w:rsidRDefault="00143874" w:rsidP="00143874">
      <w:pPr>
        <w:tabs>
          <w:tab w:val="left" w:pos="3864"/>
        </w:tabs>
        <w:ind w:left="360"/>
        <w:jc w:val="center"/>
        <w:rPr>
          <w:b/>
          <w:color w:val="FF0000"/>
          <w:sz w:val="28"/>
          <w:szCs w:val="28"/>
        </w:rPr>
      </w:pPr>
    </w:p>
    <w:p w:rsidR="00143874" w:rsidRPr="00143874" w:rsidRDefault="00143874" w:rsidP="00143874">
      <w:pPr>
        <w:pStyle w:val="a7"/>
        <w:numPr>
          <w:ilvl w:val="0"/>
          <w:numId w:val="4"/>
        </w:numPr>
        <w:tabs>
          <w:tab w:val="left" w:pos="0"/>
        </w:tabs>
        <w:ind w:left="0" w:firstLine="0"/>
        <w:rPr>
          <w:rFonts w:ascii="Arial" w:hAnsi="Arial" w:cs="Arial"/>
          <w:b/>
        </w:rPr>
      </w:pPr>
      <w:r w:rsidRPr="00143874">
        <w:rPr>
          <w:rFonts w:ascii="Arial" w:hAnsi="Arial" w:cs="Arial"/>
          <w:b/>
        </w:rPr>
        <w:t>Характеристика проблем, на решение которых направлена программа</w:t>
      </w:r>
    </w:p>
    <w:p w:rsidR="00143874" w:rsidRPr="00143874" w:rsidRDefault="00143874" w:rsidP="00143874">
      <w:pPr>
        <w:tabs>
          <w:tab w:val="left" w:pos="3864"/>
        </w:tabs>
        <w:ind w:left="360"/>
        <w:jc w:val="center"/>
        <w:rPr>
          <w:rFonts w:ascii="Arial" w:hAnsi="Arial" w:cs="Arial"/>
          <w:b/>
          <w:color w:val="FF0000"/>
        </w:rPr>
      </w:pPr>
    </w:p>
    <w:p w:rsidR="00143874" w:rsidRPr="00143874" w:rsidRDefault="00143874" w:rsidP="00143874">
      <w:pPr>
        <w:tabs>
          <w:tab w:val="left" w:pos="3864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Потребителями энергоресурсов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 xml:space="preserve"> </w:t>
      </w:r>
      <w:r w:rsidR="00896DAD">
        <w:rPr>
          <w:rFonts w:ascii="Arial" w:hAnsi="Arial" w:cs="Arial"/>
        </w:rPr>
        <w:t>Иркутского</w:t>
      </w:r>
      <w:r w:rsidRPr="00143874">
        <w:rPr>
          <w:rFonts w:ascii="Arial" w:hAnsi="Arial" w:cs="Arial"/>
        </w:rPr>
        <w:t xml:space="preserve"> района являются жилищный фонд, объекты социальной сферы и прочие учреждения потребительского рынка. Жилой фонд включает в себя </w:t>
      </w:r>
      <w:r w:rsidR="005E7A93">
        <w:rPr>
          <w:rFonts w:ascii="Arial" w:hAnsi="Arial" w:cs="Arial"/>
        </w:rPr>
        <w:t>1200</w:t>
      </w:r>
      <w:r w:rsidRPr="00143874">
        <w:rPr>
          <w:rFonts w:ascii="Arial" w:hAnsi="Arial" w:cs="Arial"/>
        </w:rPr>
        <w:t xml:space="preserve"> жилых </w:t>
      </w:r>
      <w:proofErr w:type="gramStart"/>
      <w:r w:rsidRPr="00143874">
        <w:rPr>
          <w:rFonts w:ascii="Arial" w:hAnsi="Arial" w:cs="Arial"/>
        </w:rPr>
        <w:t>домов(</w:t>
      </w:r>
      <w:proofErr w:type="gramEnd"/>
      <w:r w:rsidR="005E7A93">
        <w:rPr>
          <w:rFonts w:ascii="Arial" w:hAnsi="Arial" w:cs="Arial"/>
        </w:rPr>
        <w:t>4540</w:t>
      </w:r>
      <w:r w:rsidRPr="00143874">
        <w:rPr>
          <w:rFonts w:ascii="Arial" w:hAnsi="Arial" w:cs="Arial"/>
        </w:rPr>
        <w:t xml:space="preserve"> потребителей электроэнергии</w:t>
      </w:r>
      <w:r w:rsidR="005E7A93">
        <w:rPr>
          <w:rFonts w:ascii="Arial" w:hAnsi="Arial" w:cs="Arial"/>
        </w:rPr>
        <w:t>)</w:t>
      </w:r>
      <w:r w:rsidRPr="00143874">
        <w:rPr>
          <w:rFonts w:ascii="Arial" w:hAnsi="Arial" w:cs="Arial"/>
        </w:rPr>
        <w:t>. Объекты социальной сферы: основная общеобразовательная школа (</w:t>
      </w:r>
      <w:r w:rsidR="005E7A93">
        <w:rPr>
          <w:rFonts w:ascii="Arial" w:hAnsi="Arial" w:cs="Arial"/>
        </w:rPr>
        <w:t>600</w:t>
      </w:r>
      <w:r w:rsidRPr="00143874">
        <w:rPr>
          <w:rFonts w:ascii="Arial" w:hAnsi="Arial" w:cs="Arial"/>
        </w:rPr>
        <w:t xml:space="preserve"> учащихся); </w:t>
      </w:r>
      <w:r w:rsidR="005E7A93">
        <w:rPr>
          <w:rFonts w:ascii="Arial" w:hAnsi="Arial" w:cs="Arial"/>
        </w:rPr>
        <w:t xml:space="preserve">детский сад 300 </w:t>
      </w:r>
      <w:proofErr w:type="spellStart"/>
      <w:proofErr w:type="gramStart"/>
      <w:r w:rsidR="005E7A93">
        <w:rPr>
          <w:rFonts w:ascii="Arial" w:hAnsi="Arial" w:cs="Arial"/>
        </w:rPr>
        <w:t>чел.,</w:t>
      </w:r>
      <w:r w:rsidRPr="00143874">
        <w:rPr>
          <w:rFonts w:ascii="Arial" w:hAnsi="Arial" w:cs="Arial"/>
        </w:rPr>
        <w:t>дом</w:t>
      </w:r>
      <w:proofErr w:type="spellEnd"/>
      <w:proofErr w:type="gramEnd"/>
      <w:r w:rsidRPr="00143874">
        <w:rPr>
          <w:rFonts w:ascii="Arial" w:hAnsi="Arial" w:cs="Arial"/>
        </w:rPr>
        <w:t xml:space="preserve"> культуры и сельская библиотека. Кроме того на территории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 xml:space="preserve"> размещены: водонапорная </w:t>
      </w:r>
      <w:proofErr w:type="spellStart"/>
      <w:proofErr w:type="gramStart"/>
      <w:r w:rsidRPr="00143874">
        <w:rPr>
          <w:rFonts w:ascii="Arial" w:hAnsi="Arial" w:cs="Arial"/>
        </w:rPr>
        <w:t>башня</w:t>
      </w:r>
      <w:r w:rsidR="005E7A93">
        <w:rPr>
          <w:rFonts w:ascii="Arial" w:hAnsi="Arial" w:cs="Arial"/>
        </w:rPr>
        <w:t>.</w:t>
      </w:r>
      <w:r w:rsidRPr="00143874">
        <w:rPr>
          <w:rFonts w:ascii="Arial" w:hAnsi="Arial" w:cs="Arial"/>
        </w:rPr>
        <w:t>Электроснабжение</w:t>
      </w:r>
      <w:proofErr w:type="spellEnd"/>
      <w:proofErr w:type="gramEnd"/>
      <w:r w:rsidRPr="00143874">
        <w:rPr>
          <w:rFonts w:ascii="Arial" w:hAnsi="Arial" w:cs="Arial"/>
        </w:rPr>
        <w:t xml:space="preserve">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 xml:space="preserve"> осуществляется по воздушным линиям – 0,4 кВт, </w:t>
      </w:r>
      <w:r w:rsidR="005E7A93">
        <w:rPr>
          <w:rFonts w:ascii="Arial" w:hAnsi="Arial" w:cs="Arial"/>
        </w:rPr>
        <w:t xml:space="preserve">10 кВт, </w:t>
      </w:r>
      <w:r w:rsidRPr="00143874">
        <w:rPr>
          <w:rFonts w:ascii="Arial" w:hAnsi="Arial" w:cs="Arial"/>
        </w:rPr>
        <w:t>общей протяженностью 12</w:t>
      </w:r>
      <w:r w:rsidR="005E7A93">
        <w:rPr>
          <w:rFonts w:ascii="Arial" w:hAnsi="Arial" w:cs="Arial"/>
        </w:rPr>
        <w:t>0</w:t>
      </w:r>
      <w:r w:rsidRPr="00143874">
        <w:rPr>
          <w:rFonts w:ascii="Arial" w:hAnsi="Arial" w:cs="Arial"/>
        </w:rPr>
        <w:t xml:space="preserve">,1 км. На территории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 xml:space="preserve"> расположено </w:t>
      </w:r>
      <w:r w:rsidR="005E7A93">
        <w:rPr>
          <w:rFonts w:ascii="Arial" w:hAnsi="Arial" w:cs="Arial"/>
        </w:rPr>
        <w:t>18</w:t>
      </w:r>
      <w:r w:rsidRPr="00143874">
        <w:rPr>
          <w:rFonts w:ascii="Arial" w:hAnsi="Arial" w:cs="Arial"/>
        </w:rPr>
        <w:t xml:space="preserve"> трансформаторных подстанций.</w:t>
      </w:r>
    </w:p>
    <w:p w:rsidR="00143874" w:rsidRPr="00143874" w:rsidRDefault="00143874" w:rsidP="00143874">
      <w:pPr>
        <w:tabs>
          <w:tab w:val="left" w:pos="3864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В условиях роста стоимости энергоресурсов, дефицита бюджета, экономического кризиса, крайне важным становится обеспечение эффективного использования энергоресурсов на объектах жилищного фонда.</w:t>
      </w:r>
    </w:p>
    <w:p w:rsidR="00143874" w:rsidRPr="00143874" w:rsidRDefault="00143874" w:rsidP="00143874">
      <w:pPr>
        <w:tabs>
          <w:tab w:val="left" w:pos="3864"/>
        </w:tabs>
        <w:ind w:firstLine="426"/>
        <w:jc w:val="both"/>
        <w:rPr>
          <w:rFonts w:ascii="Arial" w:hAnsi="Arial" w:cs="Arial"/>
          <w:color w:val="FF0000"/>
        </w:rPr>
      </w:pPr>
    </w:p>
    <w:p w:rsidR="00143874" w:rsidRPr="00143874" w:rsidRDefault="00143874" w:rsidP="00143874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143874">
        <w:rPr>
          <w:rFonts w:ascii="Arial" w:hAnsi="Arial" w:cs="Arial"/>
          <w:b/>
        </w:rPr>
        <w:t>Цель и задачи, целевые показатели, сроки реализации муниципальной программы</w:t>
      </w:r>
    </w:p>
    <w:p w:rsidR="00143874" w:rsidRPr="00143874" w:rsidRDefault="00143874" w:rsidP="00143874">
      <w:pPr>
        <w:pStyle w:val="a7"/>
        <w:tabs>
          <w:tab w:val="left" w:pos="0"/>
        </w:tabs>
        <w:ind w:left="0"/>
        <w:rPr>
          <w:rFonts w:ascii="Arial" w:hAnsi="Arial" w:cs="Arial"/>
          <w:b/>
        </w:rPr>
      </w:pPr>
    </w:p>
    <w:p w:rsidR="00143874" w:rsidRPr="00143874" w:rsidRDefault="00143874" w:rsidP="00143874">
      <w:pPr>
        <w:pStyle w:val="a7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Муниципальная программа «Энергосбережения и повышения энергетической эффективности на территории </w:t>
      </w:r>
      <w:r w:rsidR="00896DAD">
        <w:rPr>
          <w:rFonts w:ascii="Arial" w:hAnsi="Arial" w:cs="Arial"/>
        </w:rPr>
        <w:t>Максимовского</w:t>
      </w:r>
      <w:r w:rsidRPr="00143874">
        <w:rPr>
          <w:rFonts w:ascii="Arial" w:hAnsi="Arial" w:cs="Arial"/>
        </w:rPr>
        <w:t xml:space="preserve"> сельского поселения </w:t>
      </w:r>
      <w:r w:rsidR="005E7A93">
        <w:rPr>
          <w:rFonts w:ascii="Arial" w:hAnsi="Arial" w:cs="Arial"/>
        </w:rPr>
        <w:t>Иркутского района</w:t>
      </w:r>
      <w:r w:rsidRPr="00143874">
        <w:rPr>
          <w:rFonts w:ascii="Arial" w:hAnsi="Arial" w:cs="Arial"/>
        </w:rPr>
        <w:t xml:space="preserve"> на 2023-2025 годы» (далее – Программа) направлена на повышение эффективности использования энергетических ресурсов на территории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>.</w:t>
      </w:r>
    </w:p>
    <w:p w:rsidR="00143874" w:rsidRPr="00143874" w:rsidRDefault="00143874" w:rsidP="00143874">
      <w:pPr>
        <w:pStyle w:val="a7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lastRenderedPageBreak/>
        <w:t xml:space="preserve">Целью Программы является повышение эффективности использования энергетических ресурсов за счет реализации мероприятий по энергосбережению и повышению энергетической эффективности </w:t>
      </w:r>
      <w:r w:rsidR="00896DAD">
        <w:rPr>
          <w:rFonts w:ascii="Arial" w:hAnsi="Arial" w:cs="Arial"/>
        </w:rPr>
        <w:t>Максимовского</w:t>
      </w:r>
      <w:r w:rsidRPr="00143874">
        <w:rPr>
          <w:rFonts w:ascii="Arial" w:hAnsi="Arial" w:cs="Arial"/>
        </w:rPr>
        <w:t xml:space="preserve"> сельского поселения.</w:t>
      </w:r>
    </w:p>
    <w:p w:rsidR="00143874" w:rsidRPr="00143874" w:rsidRDefault="00143874" w:rsidP="00143874">
      <w:pPr>
        <w:pStyle w:val="a7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Для достижения поставленной цели в рамках Программы определены приоритетные задачи, ориентированные на решение технических и организационных вопросов:</w:t>
      </w:r>
    </w:p>
    <w:p w:rsidR="00143874" w:rsidRPr="00143874" w:rsidRDefault="00143874" w:rsidP="0014387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Создание условий для реализации политики энергоснабжения и повышения эффективности на территории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>.</w:t>
      </w:r>
    </w:p>
    <w:p w:rsidR="00143874" w:rsidRPr="00143874" w:rsidRDefault="00143874" w:rsidP="0014387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Создание условий для обеспечения энергосбережения и повышения энергетической эффективности в </w:t>
      </w:r>
      <w:proofErr w:type="spellStart"/>
      <w:r w:rsidRPr="00143874">
        <w:rPr>
          <w:rFonts w:ascii="Arial" w:hAnsi="Arial" w:cs="Arial"/>
        </w:rPr>
        <w:t>энергохозяйственном</w:t>
      </w:r>
      <w:proofErr w:type="spellEnd"/>
      <w:r w:rsidRPr="00143874">
        <w:rPr>
          <w:rFonts w:ascii="Arial" w:hAnsi="Arial" w:cs="Arial"/>
        </w:rPr>
        <w:t xml:space="preserve"> комплексе, расположенном на территории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>.</w:t>
      </w:r>
    </w:p>
    <w:p w:rsidR="00143874" w:rsidRPr="00143874" w:rsidRDefault="00143874" w:rsidP="0014387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Создание системы мониторинга и информационного сопровождения по реализации мероприятий программы по энергосбережению и повышению энергетической эффективности на территории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>.</w:t>
      </w:r>
    </w:p>
    <w:p w:rsidR="00143874" w:rsidRPr="00143874" w:rsidRDefault="00143874" w:rsidP="0014387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Создание условий для обеспечения энергосбережения и повышения энергетической эффективности </w:t>
      </w:r>
      <w:proofErr w:type="spellStart"/>
      <w:r w:rsidRPr="00143874">
        <w:rPr>
          <w:rFonts w:ascii="Arial" w:hAnsi="Arial" w:cs="Arial"/>
        </w:rPr>
        <w:t>ресурсоснабжающей</w:t>
      </w:r>
      <w:proofErr w:type="spellEnd"/>
      <w:r w:rsidRPr="00143874">
        <w:rPr>
          <w:rFonts w:ascii="Arial" w:hAnsi="Arial" w:cs="Arial"/>
        </w:rPr>
        <w:t xml:space="preserve"> организации.</w:t>
      </w:r>
    </w:p>
    <w:p w:rsidR="00143874" w:rsidRPr="00AE6DEE" w:rsidRDefault="00143874" w:rsidP="00143874">
      <w:pPr>
        <w:pStyle w:val="a7"/>
        <w:tabs>
          <w:tab w:val="left" w:pos="0"/>
        </w:tabs>
        <w:ind w:left="927"/>
        <w:jc w:val="both"/>
        <w:rPr>
          <w:color w:val="FF0000"/>
        </w:rPr>
      </w:pPr>
    </w:p>
    <w:p w:rsidR="00143874" w:rsidRPr="00143874" w:rsidRDefault="00143874" w:rsidP="00143874">
      <w:pPr>
        <w:tabs>
          <w:tab w:val="left" w:pos="3864"/>
        </w:tabs>
        <w:jc w:val="center"/>
        <w:rPr>
          <w:rFonts w:ascii="Arial" w:hAnsi="Arial" w:cs="Arial"/>
          <w:b/>
          <w:sz w:val="30"/>
          <w:szCs w:val="30"/>
        </w:rPr>
      </w:pPr>
      <w:r w:rsidRPr="00143874">
        <w:rPr>
          <w:rFonts w:ascii="Arial" w:hAnsi="Arial" w:cs="Arial"/>
          <w:b/>
          <w:sz w:val="30"/>
          <w:szCs w:val="30"/>
        </w:rPr>
        <w:t>Значение целевых показателей</w:t>
      </w:r>
    </w:p>
    <w:p w:rsidR="00143874" w:rsidRPr="00DD64DB" w:rsidRDefault="00143874" w:rsidP="00143874">
      <w:pPr>
        <w:tabs>
          <w:tab w:val="left" w:pos="3864"/>
        </w:tabs>
        <w:ind w:firstLine="426"/>
        <w:jc w:val="right"/>
      </w:pPr>
      <w:r w:rsidRPr="000B4FBE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741"/>
        <w:gridCol w:w="937"/>
        <w:gridCol w:w="1189"/>
        <w:gridCol w:w="1221"/>
        <w:gridCol w:w="1134"/>
        <w:gridCol w:w="1099"/>
      </w:tblGrid>
      <w:tr w:rsidR="00143874" w:rsidRPr="00143874" w:rsidTr="005E7A93">
        <w:trPr>
          <w:jc w:val="center"/>
        </w:trPr>
        <w:tc>
          <w:tcPr>
            <w:tcW w:w="796" w:type="dxa"/>
            <w:vMerge w:val="restart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741" w:type="dxa"/>
            <w:vMerge w:val="restart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7" w:type="dxa"/>
            <w:vMerge w:val="restart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4643" w:type="dxa"/>
            <w:gridSpan w:val="4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143874" w:rsidRPr="00143874" w:rsidTr="005E7A93">
        <w:trPr>
          <w:jc w:val="center"/>
        </w:trPr>
        <w:tc>
          <w:tcPr>
            <w:tcW w:w="796" w:type="dxa"/>
            <w:vMerge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41" w:type="dxa"/>
            <w:vMerge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vMerge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21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2023г. (оценка)</w:t>
            </w:r>
          </w:p>
        </w:tc>
        <w:tc>
          <w:tcPr>
            <w:tcW w:w="1134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99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</w:tr>
      <w:tr w:rsidR="00143874" w:rsidRPr="00143874" w:rsidTr="005E7A93">
        <w:trPr>
          <w:jc w:val="center"/>
        </w:trPr>
        <w:tc>
          <w:tcPr>
            <w:tcW w:w="796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1" w:type="dxa"/>
          </w:tcPr>
          <w:p w:rsidR="00143874" w:rsidRPr="00143874" w:rsidRDefault="00143874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Объем производства электрической энергии на территории муниципального образования, всего</w:t>
            </w:r>
          </w:p>
        </w:tc>
        <w:tc>
          <w:tcPr>
            <w:tcW w:w="937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89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379,715</w:t>
            </w:r>
          </w:p>
        </w:tc>
        <w:tc>
          <w:tcPr>
            <w:tcW w:w="1221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585,040</w:t>
            </w:r>
          </w:p>
        </w:tc>
        <w:tc>
          <w:tcPr>
            <w:tcW w:w="1134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648,040</w:t>
            </w:r>
          </w:p>
        </w:tc>
        <w:tc>
          <w:tcPr>
            <w:tcW w:w="1099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748,040</w:t>
            </w:r>
          </w:p>
        </w:tc>
      </w:tr>
      <w:tr w:rsidR="00143874" w:rsidRPr="00143874" w:rsidTr="005E7A93">
        <w:trPr>
          <w:jc w:val="center"/>
        </w:trPr>
        <w:tc>
          <w:tcPr>
            <w:tcW w:w="796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41" w:type="dxa"/>
          </w:tcPr>
          <w:p w:rsidR="00143874" w:rsidRPr="00143874" w:rsidRDefault="00143874" w:rsidP="00896DAD">
            <w:pPr>
              <w:tabs>
                <w:tab w:val="left" w:pos="3864"/>
              </w:tabs>
              <w:ind w:left="23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37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143874" w:rsidRPr="00143874" w:rsidRDefault="00143874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5E7A93" w:rsidRPr="00143874" w:rsidTr="005E7A93">
        <w:trPr>
          <w:jc w:val="center"/>
        </w:trPr>
        <w:tc>
          <w:tcPr>
            <w:tcW w:w="796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41" w:type="dxa"/>
          </w:tcPr>
          <w:p w:rsidR="005E7A93" w:rsidRPr="00143874" w:rsidRDefault="005E7A93" w:rsidP="00896DAD">
            <w:pPr>
              <w:tabs>
                <w:tab w:val="left" w:pos="3864"/>
              </w:tabs>
              <w:ind w:left="23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Объем потерь электрической энергии при ее передаче по распределительным сетям</w:t>
            </w:r>
          </w:p>
        </w:tc>
        <w:tc>
          <w:tcPr>
            <w:tcW w:w="937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8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25,76</w:t>
            </w:r>
          </w:p>
        </w:tc>
        <w:tc>
          <w:tcPr>
            <w:tcW w:w="1221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30,395</w:t>
            </w:r>
          </w:p>
        </w:tc>
        <w:tc>
          <w:tcPr>
            <w:tcW w:w="1134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30,395</w:t>
            </w:r>
          </w:p>
        </w:tc>
        <w:tc>
          <w:tcPr>
            <w:tcW w:w="109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30,395</w:t>
            </w:r>
          </w:p>
        </w:tc>
      </w:tr>
      <w:tr w:rsidR="005E7A93" w:rsidRPr="00143874" w:rsidTr="005E7A93">
        <w:trPr>
          <w:jc w:val="center"/>
        </w:trPr>
        <w:tc>
          <w:tcPr>
            <w:tcW w:w="796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41" w:type="dxa"/>
          </w:tcPr>
          <w:p w:rsidR="005E7A93" w:rsidRPr="00143874" w:rsidRDefault="005E7A93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Полезный отпуск электроэнергии</w:t>
            </w:r>
          </w:p>
        </w:tc>
        <w:tc>
          <w:tcPr>
            <w:tcW w:w="937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8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328,567</w:t>
            </w:r>
          </w:p>
        </w:tc>
        <w:tc>
          <w:tcPr>
            <w:tcW w:w="1221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387,689</w:t>
            </w:r>
          </w:p>
        </w:tc>
        <w:tc>
          <w:tcPr>
            <w:tcW w:w="1134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387,689</w:t>
            </w:r>
          </w:p>
        </w:tc>
        <w:tc>
          <w:tcPr>
            <w:tcW w:w="109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387,689</w:t>
            </w:r>
          </w:p>
        </w:tc>
      </w:tr>
      <w:tr w:rsidR="005E7A93" w:rsidRPr="00143874" w:rsidTr="005E7A93">
        <w:trPr>
          <w:trHeight w:val="604"/>
          <w:jc w:val="center"/>
        </w:trPr>
        <w:tc>
          <w:tcPr>
            <w:tcW w:w="796" w:type="dxa"/>
            <w:vMerge w:val="restart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41" w:type="dxa"/>
            <w:vMerge w:val="restart"/>
          </w:tcPr>
          <w:p w:rsidR="005E7A93" w:rsidRPr="00143874" w:rsidRDefault="005E7A93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Количество отказов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энергооборудования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по техническим причинам в год</w:t>
            </w:r>
          </w:p>
          <w:p w:rsidR="005E7A93" w:rsidRPr="00143874" w:rsidRDefault="005E7A93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Установленная мощность генерирующего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энергооборудования</w:t>
            </w:r>
            <w:proofErr w:type="spellEnd"/>
          </w:p>
        </w:tc>
        <w:tc>
          <w:tcPr>
            <w:tcW w:w="937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8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7A93" w:rsidRPr="00143874" w:rsidTr="005E7A93">
        <w:trPr>
          <w:jc w:val="center"/>
        </w:trPr>
        <w:tc>
          <w:tcPr>
            <w:tcW w:w="796" w:type="dxa"/>
            <w:vMerge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41" w:type="dxa"/>
            <w:vMerge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  <w:tc>
          <w:tcPr>
            <w:tcW w:w="118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496</w:t>
            </w:r>
          </w:p>
        </w:tc>
        <w:tc>
          <w:tcPr>
            <w:tcW w:w="1221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496</w:t>
            </w:r>
          </w:p>
        </w:tc>
        <w:tc>
          <w:tcPr>
            <w:tcW w:w="1134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523</w:t>
            </w:r>
          </w:p>
        </w:tc>
        <w:tc>
          <w:tcPr>
            <w:tcW w:w="109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523</w:t>
            </w:r>
          </w:p>
        </w:tc>
      </w:tr>
      <w:tr w:rsidR="005E7A93" w:rsidRPr="00143874" w:rsidTr="005E7A93">
        <w:trPr>
          <w:jc w:val="center"/>
        </w:trPr>
        <w:tc>
          <w:tcPr>
            <w:tcW w:w="796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41" w:type="dxa"/>
          </w:tcPr>
          <w:p w:rsidR="005E7A93" w:rsidRPr="00143874" w:rsidRDefault="005E7A93" w:rsidP="00896DAD">
            <w:pPr>
              <w:tabs>
                <w:tab w:val="left" w:pos="3864"/>
              </w:tabs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37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1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134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09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5E7A93" w:rsidRPr="00143874" w:rsidTr="005E7A93">
        <w:trPr>
          <w:jc w:val="center"/>
        </w:trPr>
        <w:tc>
          <w:tcPr>
            <w:tcW w:w="796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41" w:type="dxa"/>
          </w:tcPr>
          <w:p w:rsidR="005E7A93" w:rsidRPr="00143874" w:rsidRDefault="005E7A93" w:rsidP="00896DAD">
            <w:pPr>
              <w:tabs>
                <w:tab w:val="left" w:pos="3864"/>
              </w:tabs>
              <w:ind w:left="230"/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</w:tcPr>
          <w:p w:rsidR="005E7A93" w:rsidRPr="00143874" w:rsidRDefault="005E7A93" w:rsidP="00896D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5E7A93" w:rsidRPr="00143874" w:rsidRDefault="005E7A93" w:rsidP="00896DAD">
            <w:pPr>
              <w:tabs>
                <w:tab w:val="left" w:pos="3864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rPr>
          <w:b/>
          <w:sz w:val="28"/>
          <w:szCs w:val="28"/>
        </w:rPr>
        <w:sectPr w:rsidR="00143874" w:rsidSect="00896DA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143874" w:rsidRPr="00143874" w:rsidRDefault="00143874" w:rsidP="00143874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52" w:lineRule="auto"/>
        <w:ind w:right="284"/>
        <w:jc w:val="center"/>
        <w:rPr>
          <w:rFonts w:ascii="Arial" w:hAnsi="Arial" w:cs="Arial"/>
          <w:color w:val="auto"/>
          <w:sz w:val="30"/>
          <w:szCs w:val="30"/>
        </w:rPr>
      </w:pPr>
      <w:r w:rsidRPr="00143874">
        <w:rPr>
          <w:rFonts w:ascii="Arial" w:hAnsi="Arial" w:cs="Arial"/>
          <w:color w:val="auto"/>
          <w:sz w:val="30"/>
          <w:szCs w:val="30"/>
        </w:rPr>
        <w:lastRenderedPageBreak/>
        <w:t>Сведения о целевых показателях программы энергосбережения и повышения энергетической эффективности</w:t>
      </w:r>
    </w:p>
    <w:tbl>
      <w:tblPr>
        <w:tblW w:w="14766" w:type="dxa"/>
        <w:jc w:val="center"/>
        <w:tblLook w:val="04A0" w:firstRow="1" w:lastRow="0" w:firstColumn="1" w:lastColumn="0" w:noHBand="0" w:noVBand="1"/>
      </w:tblPr>
      <w:tblGrid>
        <w:gridCol w:w="5799"/>
        <w:gridCol w:w="1669"/>
        <w:gridCol w:w="1258"/>
        <w:gridCol w:w="1259"/>
        <w:gridCol w:w="1256"/>
        <w:gridCol w:w="3525"/>
      </w:tblGrid>
      <w:tr w:rsidR="00143874" w:rsidRPr="00143874" w:rsidTr="00896DAD">
        <w:trPr>
          <w:trHeight w:val="20"/>
          <w:tblHeader/>
          <w:jc w:val="center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Плановые значения целевых показателей программы</w:t>
            </w:r>
          </w:p>
        </w:tc>
        <w:tc>
          <w:tcPr>
            <w:tcW w:w="3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43874" w:rsidRPr="00143874" w:rsidTr="00896DAD">
        <w:trPr>
          <w:trHeight w:val="157"/>
          <w:tblHeader/>
          <w:jc w:val="center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3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b/>
                <w:sz w:val="22"/>
                <w:szCs w:val="22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143874" w:rsidRPr="00143874" w:rsidTr="00896DAD">
        <w:trPr>
          <w:trHeight w:val="1143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E7A9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3874" w:rsidRPr="00143874" w:rsidRDefault="00143874" w:rsidP="00896DAD">
            <w:pPr>
              <w:pStyle w:val="3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387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удельный расход электрической энергии на снабжение органов местного самоуправления и муниципальных учреждений,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43874">
                <w:rPr>
                  <w:rFonts w:ascii="Courier New" w:hAnsi="Courier New" w:cs="Courier New"/>
                  <w:sz w:val="22"/>
                  <w:szCs w:val="22"/>
                </w:rPr>
                <w:t>1 кв. метр</w:t>
              </w:r>
            </w:smartTag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кВт×час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/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43874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  <w:r w:rsidRPr="00143874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договоров (контрактов), заключенных органами местного самоуправления и муниципальными 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3874" w:rsidRPr="00143874" w:rsidRDefault="00143874" w:rsidP="00896DAD">
            <w:pPr>
              <w:pStyle w:val="3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387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удельный расход электрической энергии в жилых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43874">
                <w:rPr>
                  <w:rFonts w:ascii="Courier New" w:hAnsi="Courier New" w:cs="Courier New"/>
                  <w:sz w:val="22"/>
                  <w:szCs w:val="22"/>
                </w:rPr>
                <w:t>1 кв. метр</w:t>
              </w:r>
            </w:smartTag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кВт/час/м</w:t>
            </w:r>
            <w:r w:rsidRPr="001438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Нет данных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удельный суммарный расход энергетических ресурсов в жилых домах.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438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>/м</w:t>
            </w:r>
            <w:r w:rsidRPr="001438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3874" w:rsidRPr="00143874" w:rsidRDefault="00143874" w:rsidP="00896DAD">
            <w:pPr>
              <w:pStyle w:val="3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387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Целевые показатели в области энергосбережения и повышения энергетической эффективности </w:t>
            </w:r>
          </w:p>
          <w:p w:rsidR="00143874" w:rsidRPr="00143874" w:rsidRDefault="00143874" w:rsidP="00896DAD">
            <w:pPr>
              <w:pStyle w:val="3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387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 системах коммунальной инфраструктуры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т.у.т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>./тыс.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Нет муниципальных и подведомственных котельных</w:t>
            </w:r>
          </w:p>
        </w:tc>
      </w:tr>
      <w:tr w:rsidR="00143874" w:rsidRPr="00143874" w:rsidTr="00896DAD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тыс. кВт/час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74" w:rsidRPr="00143874" w:rsidRDefault="00143874" w:rsidP="00896DA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p w:rsidR="00143874" w:rsidRPr="00143874" w:rsidRDefault="00143874" w:rsidP="00143874">
      <w:pPr>
        <w:pStyle w:val="af3"/>
        <w:tabs>
          <w:tab w:val="clear" w:pos="1701"/>
          <w:tab w:val="left" w:pos="567"/>
        </w:tabs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43874">
        <w:rPr>
          <w:rFonts w:ascii="Arial" w:hAnsi="Arial" w:cs="Arial"/>
          <w:b/>
          <w:sz w:val="30"/>
          <w:szCs w:val="30"/>
        </w:rPr>
        <w:t>4. Перечень программных мероприятий с объемом финансирования</w:t>
      </w:r>
    </w:p>
    <w:p w:rsidR="00143874" w:rsidRPr="00143874" w:rsidRDefault="00143874" w:rsidP="00143874">
      <w:pPr>
        <w:pStyle w:val="af3"/>
        <w:tabs>
          <w:tab w:val="clear" w:pos="1701"/>
          <w:tab w:val="left" w:pos="0"/>
        </w:tabs>
        <w:ind w:right="-882" w:firstLine="0"/>
        <w:jc w:val="center"/>
        <w:rPr>
          <w:rFonts w:ascii="Arial" w:hAnsi="Arial" w:cs="Arial"/>
          <w:b/>
          <w:sz w:val="30"/>
          <w:szCs w:val="30"/>
        </w:rPr>
      </w:pPr>
      <w:r w:rsidRPr="00143874">
        <w:rPr>
          <w:rFonts w:ascii="Arial" w:hAnsi="Arial" w:cs="Arial"/>
          <w:b/>
          <w:sz w:val="30"/>
          <w:szCs w:val="30"/>
        </w:rPr>
        <w:t xml:space="preserve">Перечень мероприятий программы «Энергосбережение и повышение энергетической эффективности </w:t>
      </w:r>
      <w:r w:rsidR="00896DAD">
        <w:rPr>
          <w:rFonts w:ascii="Arial" w:hAnsi="Arial" w:cs="Arial"/>
          <w:b/>
          <w:sz w:val="30"/>
          <w:szCs w:val="30"/>
        </w:rPr>
        <w:t>Максимовского</w:t>
      </w:r>
      <w:r w:rsidRPr="00143874">
        <w:rPr>
          <w:rFonts w:ascii="Arial" w:hAnsi="Arial" w:cs="Arial"/>
          <w:b/>
          <w:sz w:val="30"/>
          <w:szCs w:val="30"/>
        </w:rPr>
        <w:t xml:space="preserve"> МО </w:t>
      </w:r>
    </w:p>
    <w:p w:rsidR="00143874" w:rsidRDefault="00143874" w:rsidP="00143874">
      <w:pPr>
        <w:pStyle w:val="a7"/>
        <w:tabs>
          <w:tab w:val="left" w:pos="3864"/>
        </w:tabs>
        <w:ind w:left="0"/>
        <w:jc w:val="center"/>
        <w:rPr>
          <w:b/>
          <w:sz w:val="28"/>
          <w:szCs w:val="28"/>
        </w:rPr>
      </w:pPr>
    </w:p>
    <w:tbl>
      <w:tblPr>
        <w:tblW w:w="151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318"/>
        <w:gridCol w:w="850"/>
        <w:gridCol w:w="787"/>
        <w:gridCol w:w="580"/>
        <w:gridCol w:w="579"/>
        <w:gridCol w:w="953"/>
        <w:gridCol w:w="787"/>
        <w:gridCol w:w="787"/>
        <w:gridCol w:w="580"/>
        <w:gridCol w:w="579"/>
        <w:gridCol w:w="953"/>
        <w:gridCol w:w="786"/>
        <w:gridCol w:w="787"/>
        <w:gridCol w:w="580"/>
        <w:gridCol w:w="579"/>
        <w:gridCol w:w="953"/>
      </w:tblGrid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7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143874" w:rsidRPr="00143874" w:rsidTr="00896DAD">
        <w:trPr>
          <w:trHeight w:val="112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143874" w:rsidRPr="00143874" w:rsidTr="00896DAD">
        <w:trPr>
          <w:trHeight w:val="76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натураль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-ном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выраже-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стои-мостном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выраже-нии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натураль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-ном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выраже-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стои-мостном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выраже-нии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натураль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-ном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выраже-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стои-мостном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выраже-нии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</w:tr>
      <w:tr w:rsidR="00143874" w:rsidRPr="00143874" w:rsidTr="00896DAD">
        <w:trPr>
          <w:trHeight w:val="78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143874" w:rsidRPr="00143874" w:rsidTr="00896DAD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438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      Мероприятия, направленные на энергосбережение и повышение энергетической эффективности в бюджетной сфере**</w:t>
            </w:r>
          </w:p>
        </w:tc>
      </w:tr>
      <w:tr w:rsidR="00143874" w:rsidRPr="00143874" w:rsidTr="00896DAD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1.1.Организационно-правовые мероприятия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мониторинга потребления ресурсов в муниципальных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Заключение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договоров (контрактов) и договоров купли-продажи, поставки, передачи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1.2. Информационное обеспечение и пропаганда энергосбережения в бюджетной сфере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руководителей, ответственных за принятие стратегических, в том числе инвестиционных решений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7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1.3.Технические мероприятия в бюджетной сфере</w:t>
            </w:r>
          </w:p>
        </w:tc>
      </w:tr>
      <w:tr w:rsidR="00143874" w:rsidRPr="00143874" w:rsidTr="00896DAD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Учет энергетических ресурсов****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Оснащение приборами учета электроэнергии муниципальных учреждений,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Установка новых и (или) замена старых приборов учета (по мере необходимости)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Мероприятия по обеспечению эффективности систем освещения зданий бюджетной сферы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1.3.2.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Замена ламп накаливания на светодиодные (энергосберегающие)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1.3.3.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Установка выключателей, в том числе сенсорных и выключателей с таймером для включения освещения в малоиспользуемых пространствах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1.3.4.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Замена электропроводки в муниципальных учреждениях (по мере необходимости)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1.3.5.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Реконструкция линий уличного освещения с заменой приборов освещения (по мере необходимости)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>, составление энергетических паспортов бюджетных учреждений*****</w:t>
            </w:r>
          </w:p>
        </w:tc>
      </w:tr>
      <w:tr w:rsidR="00143874" w:rsidRPr="00143874" w:rsidTr="00896DAD">
        <w:trPr>
          <w:trHeight w:val="55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1.3.6.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Проведение энергетических обследований муниципальных учреждений, финансируемых из муниципального бюджета (далее – один раз в пять лет), в том числе: энергетических обследований муниципальных зданий и составление энергетических паспортов по результатам обследования по каждому зданию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57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537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Прочие мероприятия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1.3.7.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Замена оборудования на оборудование с низким электропотреблением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438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      Мероприятия, направленные на энергосбережение и повышение энергетической эффективности в жилищном фонде**</w:t>
            </w:r>
          </w:p>
        </w:tc>
      </w:tr>
      <w:tr w:rsidR="00143874" w:rsidRPr="00143874" w:rsidTr="00896DAD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Проведение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Проведение социологических опросов 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среди населения по вопросам потребления ресурсов и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2.2. Информационное обеспечение и пропаганда энергосбережения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Разработка и размещение информации об энергосбережении на оборотной стороне уведомлений об оплате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2.3. Технические мероприятия по энергосбережению и повышению энергетической эффективности в жилых домах</w:t>
            </w:r>
          </w:p>
        </w:tc>
      </w:tr>
      <w:tr w:rsidR="00143874" w:rsidRPr="00143874" w:rsidTr="00896DAD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Мероприятия по обеспечению эффективности системы освещения в жилых домах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2.3.1.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Замена ламп накаливания в жилых домах на энергосберегающие лампы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483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2.3.2.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Установка датчиков «движения», установка сенсорных выключателей светильников с датчиками «день-ночь» на фасады зданий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50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49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2.3.4.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Установка (замена) индивидуальных приборов учета электроэнергии в жилых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438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      Мероприятия, направленные на энергосбережение и повышение энергетической эффективности в коммунальном комплексе</w:t>
            </w:r>
          </w:p>
        </w:tc>
      </w:tr>
      <w:tr w:rsidR="00143874" w:rsidRPr="00143874" w:rsidTr="00896DAD">
        <w:trPr>
          <w:trHeight w:val="34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Разработка, принятие программ энергосбережения и повышения энергетической эффективности на предприятиях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Обеспечение доступа потребителей к информации по энергосбережению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3.2. Технические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143874" w:rsidRPr="00143874" w:rsidTr="00896DAD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143874">
              <w:rPr>
                <w:rFonts w:ascii="Courier New" w:hAnsi="Courier New" w:cs="Courier New"/>
                <w:sz w:val="22"/>
                <w:szCs w:val="22"/>
              </w:rPr>
              <w:t>энергоаудитов</w:t>
            </w:r>
            <w:proofErr w:type="spellEnd"/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и составление энергетических паспортов по объектам коммунального комплекса*****</w:t>
            </w:r>
          </w:p>
        </w:tc>
      </w:tr>
      <w:tr w:rsidR="00143874" w:rsidRPr="00143874" w:rsidTr="00896DAD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3.2.2.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Организация и проведение энергетических обследований, составление энергетических паспортов объектов коммунальной инфраструктуры (далее – не реже одного раза в пять лет), в том числе в сфере электроснабжения,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3.3. Мероприятия по энергосбережению и повышению энергетической эффективности на электросетевых объектах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3.3.1.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Мероприятия, направленные на улучшение 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электроснабжения, в том числе в электрических сетях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lastRenderedPageBreak/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3874" w:rsidRPr="00143874" w:rsidTr="00896DAD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right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74" w:rsidRPr="00143874" w:rsidRDefault="00143874" w:rsidP="00896DAD">
            <w:pPr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43874" w:rsidRDefault="00143874" w:rsidP="00143874">
      <w:pPr>
        <w:autoSpaceDE w:val="0"/>
        <w:autoSpaceDN w:val="0"/>
        <w:adjustRightInd w:val="0"/>
        <w:outlineLvl w:val="2"/>
        <w:sectPr w:rsidR="00143874" w:rsidSect="00896DA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143874" w:rsidRDefault="00143874" w:rsidP="00143874">
      <w:pPr>
        <w:autoSpaceDE w:val="0"/>
        <w:autoSpaceDN w:val="0"/>
        <w:adjustRightInd w:val="0"/>
        <w:jc w:val="right"/>
        <w:outlineLvl w:val="2"/>
      </w:pPr>
      <w:r w:rsidRPr="00423B3D">
        <w:lastRenderedPageBreak/>
        <w:t>Таблица № 2</w:t>
      </w:r>
    </w:p>
    <w:p w:rsidR="00143874" w:rsidRPr="00423B3D" w:rsidRDefault="00143874" w:rsidP="00143874">
      <w:pPr>
        <w:autoSpaceDE w:val="0"/>
        <w:autoSpaceDN w:val="0"/>
        <w:adjustRightInd w:val="0"/>
        <w:jc w:val="right"/>
        <w:outlineLvl w:val="2"/>
      </w:pPr>
    </w:p>
    <w:p w:rsidR="00143874" w:rsidRPr="00143874" w:rsidRDefault="00143874" w:rsidP="0014387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30"/>
          <w:szCs w:val="30"/>
        </w:rPr>
      </w:pPr>
      <w:r w:rsidRPr="00143874">
        <w:rPr>
          <w:rFonts w:ascii="Arial" w:hAnsi="Arial" w:cs="Arial"/>
          <w:b/>
          <w:bCs/>
          <w:sz w:val="30"/>
          <w:szCs w:val="30"/>
        </w:rPr>
        <w:t>5.Финансовое обеспечение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68"/>
        <w:gridCol w:w="1560"/>
        <w:gridCol w:w="1559"/>
        <w:gridCol w:w="1417"/>
      </w:tblGrid>
      <w:tr w:rsidR="00143874" w:rsidRPr="00143874" w:rsidTr="00896DAD">
        <w:trPr>
          <w:trHeight w:val="373"/>
        </w:trPr>
        <w:tc>
          <w:tcPr>
            <w:tcW w:w="3997" w:type="dxa"/>
            <w:vMerge w:val="restart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704" w:type="dxa"/>
            <w:gridSpan w:val="4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Объем финансового обеспечения по годам реализации, тысяч рублей</w:t>
            </w:r>
          </w:p>
        </w:tc>
      </w:tr>
      <w:tr w:rsidR="00143874" w:rsidRPr="00143874" w:rsidTr="00896DAD">
        <w:trPr>
          <w:trHeight w:val="455"/>
        </w:trPr>
        <w:tc>
          <w:tcPr>
            <w:tcW w:w="3997" w:type="dxa"/>
            <w:vMerge/>
          </w:tcPr>
          <w:p w:rsidR="00143874" w:rsidRPr="00143874" w:rsidRDefault="00143874" w:rsidP="00896DAD">
            <w:pPr>
              <w:rPr>
                <w:rFonts w:ascii="Courier New" w:hAnsi="Courier New" w:cs="Courier New"/>
              </w:rPr>
            </w:pPr>
          </w:p>
        </w:tc>
        <w:tc>
          <w:tcPr>
            <w:tcW w:w="1168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559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41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43874" w:rsidRPr="00143874" w:rsidTr="00896DAD">
        <w:trPr>
          <w:trHeight w:val="70"/>
        </w:trPr>
        <w:tc>
          <w:tcPr>
            <w:tcW w:w="399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43874" w:rsidRPr="00143874" w:rsidTr="00896DAD">
        <w:tc>
          <w:tcPr>
            <w:tcW w:w="399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r w:rsidR="00896DAD">
              <w:rPr>
                <w:rFonts w:ascii="Courier New" w:hAnsi="Courier New" w:cs="Courier New"/>
                <w:sz w:val="22"/>
                <w:szCs w:val="22"/>
              </w:rPr>
              <w:t>Максимовского</w:t>
            </w:r>
            <w:r w:rsidRPr="00143874">
              <w:rPr>
                <w:rFonts w:ascii="Courier New" w:hAnsi="Courier New" w:cs="Courier New"/>
                <w:sz w:val="22"/>
                <w:szCs w:val="22"/>
              </w:rPr>
              <w:t xml:space="preserve"> района на 2023-2025 годы» (всего), в том числе:</w:t>
            </w:r>
          </w:p>
        </w:tc>
        <w:tc>
          <w:tcPr>
            <w:tcW w:w="1168" w:type="dxa"/>
          </w:tcPr>
          <w:p w:rsidR="00143874" w:rsidRPr="00143874" w:rsidRDefault="005E7A93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143874" w:rsidRPr="00143874" w:rsidRDefault="005E7A93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43874" w:rsidRPr="00143874" w:rsidRDefault="005E7A93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143874" w:rsidRPr="00143874" w:rsidRDefault="005E7A93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3874" w:rsidRPr="00143874" w:rsidTr="00896DAD">
        <w:tc>
          <w:tcPr>
            <w:tcW w:w="399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68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3874" w:rsidRPr="00143874" w:rsidTr="00896DAD">
        <w:tc>
          <w:tcPr>
            <w:tcW w:w="399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68" w:type="dxa"/>
          </w:tcPr>
          <w:p w:rsidR="00143874" w:rsidRPr="00143874" w:rsidRDefault="00143874" w:rsidP="005E7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143874" w:rsidRPr="00143874" w:rsidTr="00896DAD">
        <w:tc>
          <w:tcPr>
            <w:tcW w:w="399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68" w:type="dxa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143874" w:rsidRPr="00143874" w:rsidRDefault="005E7A93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874" w:rsidRPr="001438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3874" w:rsidRPr="00143874" w:rsidTr="00896DAD">
        <w:tc>
          <w:tcPr>
            <w:tcW w:w="399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68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3874" w:rsidRPr="00143874" w:rsidTr="00896DAD">
        <w:tc>
          <w:tcPr>
            <w:tcW w:w="3997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Объем налоговых расходов</w:t>
            </w:r>
          </w:p>
        </w:tc>
        <w:tc>
          <w:tcPr>
            <w:tcW w:w="1168" w:type="dxa"/>
          </w:tcPr>
          <w:p w:rsidR="00143874" w:rsidRPr="00143874" w:rsidRDefault="00143874" w:rsidP="0089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43874" w:rsidRPr="00143874" w:rsidRDefault="00143874" w:rsidP="00896DAD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8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43874" w:rsidRDefault="00143874" w:rsidP="00143874">
      <w:pPr>
        <w:autoSpaceDE w:val="0"/>
        <w:autoSpaceDN w:val="0"/>
        <w:adjustRightInd w:val="0"/>
        <w:jc w:val="center"/>
        <w:rPr>
          <w:bCs/>
        </w:rPr>
      </w:pPr>
    </w:p>
    <w:p w:rsidR="00143874" w:rsidRPr="00143874" w:rsidRDefault="00143874" w:rsidP="00143874">
      <w:pPr>
        <w:pStyle w:val="a7"/>
        <w:tabs>
          <w:tab w:val="left" w:pos="3864"/>
        </w:tabs>
        <w:ind w:left="0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В случае изменения объемов финансирования мероприятий Программы будут внесены соответствующие изменения в объемы финансирования Программы.</w:t>
      </w:r>
    </w:p>
    <w:p w:rsidR="00143874" w:rsidRPr="00143874" w:rsidRDefault="00143874" w:rsidP="00143874">
      <w:pPr>
        <w:pStyle w:val="a7"/>
        <w:tabs>
          <w:tab w:val="left" w:pos="3864"/>
        </w:tabs>
        <w:rPr>
          <w:rFonts w:ascii="Arial" w:hAnsi="Arial" w:cs="Arial"/>
          <w:color w:val="FF0000"/>
        </w:rPr>
      </w:pPr>
    </w:p>
    <w:p w:rsidR="00143874" w:rsidRPr="00143874" w:rsidRDefault="00143874" w:rsidP="00143874">
      <w:pPr>
        <w:pStyle w:val="a7"/>
        <w:ind w:left="927"/>
        <w:rPr>
          <w:rFonts w:ascii="Arial" w:hAnsi="Arial" w:cs="Arial"/>
          <w:b/>
        </w:rPr>
      </w:pPr>
      <w:r w:rsidRPr="00143874">
        <w:rPr>
          <w:rFonts w:ascii="Arial" w:hAnsi="Arial" w:cs="Arial"/>
          <w:b/>
        </w:rPr>
        <w:t>6.Анализ рисков реализации Программы и описание мер управления рисками реализации Программы</w:t>
      </w:r>
    </w:p>
    <w:p w:rsidR="00143874" w:rsidRPr="00143874" w:rsidRDefault="00143874" w:rsidP="00143874">
      <w:pPr>
        <w:pStyle w:val="a7"/>
        <w:tabs>
          <w:tab w:val="left" w:pos="426"/>
        </w:tabs>
        <w:ind w:left="0" w:firstLine="567"/>
        <w:jc w:val="center"/>
        <w:rPr>
          <w:rFonts w:ascii="Arial" w:hAnsi="Arial" w:cs="Arial"/>
        </w:rPr>
      </w:pPr>
    </w:p>
    <w:p w:rsidR="00143874" w:rsidRPr="00143874" w:rsidRDefault="00143874" w:rsidP="00143874">
      <w:pPr>
        <w:pStyle w:val="a7"/>
        <w:tabs>
          <w:tab w:val="left" w:pos="426"/>
        </w:tabs>
        <w:ind w:left="659"/>
        <w:jc w:val="center"/>
        <w:rPr>
          <w:rFonts w:ascii="Arial" w:hAnsi="Arial" w:cs="Arial"/>
          <w:b/>
        </w:rPr>
      </w:pPr>
      <w:r w:rsidRPr="00143874">
        <w:rPr>
          <w:rFonts w:ascii="Arial" w:hAnsi="Arial" w:cs="Arial"/>
          <w:b/>
        </w:rPr>
        <w:t>6.1Финансовые риски</w:t>
      </w:r>
    </w:p>
    <w:p w:rsidR="00143874" w:rsidRPr="00143874" w:rsidRDefault="00143874" w:rsidP="00143874">
      <w:pPr>
        <w:pStyle w:val="a7"/>
        <w:tabs>
          <w:tab w:val="left" w:pos="426"/>
        </w:tabs>
        <w:ind w:left="0" w:firstLine="567"/>
        <w:jc w:val="center"/>
        <w:rPr>
          <w:rFonts w:ascii="Arial" w:hAnsi="Arial" w:cs="Arial"/>
        </w:rPr>
      </w:pPr>
    </w:p>
    <w:p w:rsidR="00143874" w:rsidRPr="00143874" w:rsidRDefault="00143874" w:rsidP="00143874">
      <w:pPr>
        <w:pStyle w:val="a7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143874" w:rsidRPr="00143874" w:rsidRDefault="00143874" w:rsidP="00143874">
      <w:pPr>
        <w:pStyle w:val="a7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Способами ограничения финансовых рисков выступают меры,  предусмотренные в рамках реализации муниципальной программы:</w:t>
      </w:r>
    </w:p>
    <w:p w:rsidR="00143874" w:rsidRPr="00143874" w:rsidRDefault="00143874" w:rsidP="00143874">
      <w:pPr>
        <w:pStyle w:val="a7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43874" w:rsidRPr="00143874" w:rsidRDefault="00143874" w:rsidP="00143874">
      <w:pPr>
        <w:pStyle w:val="a7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2) определение приоритетов для первоочередного финансирования;</w:t>
      </w:r>
    </w:p>
    <w:p w:rsidR="00143874" w:rsidRPr="00143874" w:rsidRDefault="00143874" w:rsidP="00143874">
      <w:pPr>
        <w:pStyle w:val="a7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3)планирование бюджетных расходов с применением методик оценки эффективности бюджетных расходов;</w:t>
      </w:r>
    </w:p>
    <w:p w:rsidR="00143874" w:rsidRPr="00143874" w:rsidRDefault="00143874" w:rsidP="00143874">
      <w:pPr>
        <w:pStyle w:val="a7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4) привлечение внебюджетного финансирования.</w:t>
      </w:r>
    </w:p>
    <w:p w:rsidR="00143874" w:rsidRPr="00143874" w:rsidRDefault="00143874" w:rsidP="00143874">
      <w:pPr>
        <w:pStyle w:val="a7"/>
        <w:tabs>
          <w:tab w:val="left" w:pos="567"/>
        </w:tabs>
        <w:ind w:left="0" w:firstLine="567"/>
        <w:jc w:val="both"/>
        <w:rPr>
          <w:rFonts w:ascii="Arial" w:hAnsi="Arial" w:cs="Arial"/>
        </w:rPr>
      </w:pPr>
    </w:p>
    <w:p w:rsidR="00143874" w:rsidRPr="00143874" w:rsidRDefault="00143874" w:rsidP="00143874">
      <w:pPr>
        <w:pStyle w:val="a7"/>
        <w:numPr>
          <w:ilvl w:val="1"/>
          <w:numId w:val="38"/>
        </w:numPr>
        <w:tabs>
          <w:tab w:val="left" w:pos="284"/>
        </w:tabs>
        <w:jc w:val="center"/>
        <w:rPr>
          <w:rFonts w:ascii="Arial" w:hAnsi="Arial" w:cs="Arial"/>
          <w:b/>
        </w:rPr>
      </w:pPr>
      <w:r w:rsidRPr="00143874">
        <w:rPr>
          <w:rFonts w:ascii="Arial" w:hAnsi="Arial" w:cs="Arial"/>
          <w:b/>
        </w:rPr>
        <w:t>Административные риски</w:t>
      </w:r>
    </w:p>
    <w:p w:rsidR="00143874" w:rsidRPr="00143874" w:rsidRDefault="00143874" w:rsidP="0014387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143874" w:rsidRPr="00143874" w:rsidRDefault="00143874" w:rsidP="00143874">
      <w:pPr>
        <w:tabs>
          <w:tab w:val="left" w:pos="284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Риски данной группы связаны с неэффективным управлением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</w:t>
      </w:r>
      <w:r w:rsidRPr="00143874">
        <w:rPr>
          <w:rFonts w:ascii="Arial" w:hAnsi="Arial" w:cs="Arial"/>
        </w:rPr>
        <w:lastRenderedPageBreak/>
        <w:t>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143874" w:rsidRPr="00143874" w:rsidRDefault="00143874" w:rsidP="00143874">
      <w:pPr>
        <w:tabs>
          <w:tab w:val="left" w:pos="284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Основными условиями минимизации административных рисков являются:</w:t>
      </w:r>
    </w:p>
    <w:p w:rsidR="00143874" w:rsidRPr="00143874" w:rsidRDefault="00143874" w:rsidP="00143874">
      <w:pPr>
        <w:pStyle w:val="a7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проведение систематического анализа результативности реализации муниципальной программы;</w:t>
      </w:r>
    </w:p>
    <w:p w:rsidR="00143874" w:rsidRPr="00143874" w:rsidRDefault="00143874" w:rsidP="00143874">
      <w:pPr>
        <w:pStyle w:val="a7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регулярная публикация отчетов о ходе реализации муниципальной программы;</w:t>
      </w:r>
    </w:p>
    <w:p w:rsidR="00143874" w:rsidRPr="00143874" w:rsidRDefault="00143874" w:rsidP="00143874">
      <w:pPr>
        <w:pStyle w:val="a7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повышение эффективности взаимодействия участников реализации Программы;</w:t>
      </w:r>
    </w:p>
    <w:p w:rsidR="00143874" w:rsidRPr="00143874" w:rsidRDefault="00143874" w:rsidP="00143874">
      <w:pPr>
        <w:pStyle w:val="a7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создание системы мониторингов реализации муниципальной программы;</w:t>
      </w:r>
    </w:p>
    <w:p w:rsidR="00143874" w:rsidRPr="00143874" w:rsidRDefault="00143874" w:rsidP="00143874">
      <w:pPr>
        <w:pStyle w:val="a7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своевременная корректировка мероприятий муниципальной программы.</w:t>
      </w:r>
    </w:p>
    <w:p w:rsidR="00143874" w:rsidRPr="00143874" w:rsidRDefault="00143874" w:rsidP="00143874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143874" w:rsidRPr="00143874" w:rsidRDefault="00143874" w:rsidP="00143874">
      <w:pPr>
        <w:pStyle w:val="a7"/>
        <w:tabs>
          <w:tab w:val="left" w:pos="284"/>
          <w:tab w:val="left" w:pos="426"/>
        </w:tabs>
        <w:ind w:left="0"/>
        <w:jc w:val="center"/>
        <w:rPr>
          <w:rFonts w:ascii="Arial" w:hAnsi="Arial" w:cs="Arial"/>
          <w:b/>
        </w:rPr>
      </w:pPr>
      <w:r w:rsidRPr="00143874">
        <w:rPr>
          <w:rFonts w:ascii="Arial" w:hAnsi="Arial" w:cs="Arial"/>
          <w:b/>
        </w:rPr>
        <w:t>7.Механизм реализации муниципальной программы</w:t>
      </w:r>
    </w:p>
    <w:p w:rsidR="00143874" w:rsidRPr="00143874" w:rsidRDefault="00143874" w:rsidP="00143874">
      <w:pPr>
        <w:tabs>
          <w:tab w:val="left" w:pos="284"/>
          <w:tab w:val="left" w:pos="426"/>
        </w:tabs>
        <w:jc w:val="center"/>
        <w:rPr>
          <w:rFonts w:ascii="Arial" w:hAnsi="Arial" w:cs="Arial"/>
          <w:b/>
        </w:rPr>
      </w:pPr>
    </w:p>
    <w:p w:rsidR="00143874" w:rsidRPr="00143874" w:rsidRDefault="00143874" w:rsidP="00143874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Ответственным исполнителем Программы является Администрация </w:t>
      </w:r>
      <w:r w:rsidR="00896DAD">
        <w:rPr>
          <w:rFonts w:ascii="Arial" w:hAnsi="Arial" w:cs="Arial"/>
        </w:rPr>
        <w:t>Максимовского</w:t>
      </w:r>
      <w:r w:rsidRPr="00143874">
        <w:rPr>
          <w:rFonts w:ascii="Arial" w:hAnsi="Arial" w:cs="Arial"/>
        </w:rPr>
        <w:t xml:space="preserve"> сельского поселения </w:t>
      </w:r>
      <w:r w:rsidR="005E7A93">
        <w:rPr>
          <w:rFonts w:ascii="Arial" w:hAnsi="Arial" w:cs="Arial"/>
        </w:rPr>
        <w:t>Иркутского</w:t>
      </w:r>
      <w:r w:rsidRPr="00143874">
        <w:rPr>
          <w:rFonts w:ascii="Arial" w:hAnsi="Arial" w:cs="Arial"/>
        </w:rPr>
        <w:t xml:space="preserve"> района, который с целью реализации данной Программы в соответствии с действующим законодательством:</w:t>
      </w:r>
    </w:p>
    <w:p w:rsidR="00143874" w:rsidRPr="00143874" w:rsidRDefault="00143874" w:rsidP="00143874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осуществляет контроль за ходом реализации Программы;</w:t>
      </w:r>
    </w:p>
    <w:p w:rsidR="00143874" w:rsidRPr="00143874" w:rsidRDefault="00143874" w:rsidP="00143874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осуществляет подготовку проектов нормативных правовых актов;</w:t>
      </w:r>
    </w:p>
    <w:p w:rsidR="00143874" w:rsidRPr="00143874" w:rsidRDefault="00143874" w:rsidP="00143874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143874" w:rsidRPr="00143874" w:rsidRDefault="00143874" w:rsidP="00143874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осуществляет сбор материалов, подготовку и предоставление в установленном порядке отчетов о ходе реализации Программы и расходовании бюджетных средств.</w:t>
      </w:r>
    </w:p>
    <w:p w:rsidR="00143874" w:rsidRPr="00143874" w:rsidRDefault="00143874" w:rsidP="00143874">
      <w:pPr>
        <w:pStyle w:val="a7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Реализация Программы осуществляется посредством взаимодействия Администрации </w:t>
      </w:r>
      <w:r w:rsidR="00896DAD">
        <w:rPr>
          <w:rFonts w:ascii="Arial" w:hAnsi="Arial" w:cs="Arial"/>
        </w:rPr>
        <w:t>Максимовского</w:t>
      </w:r>
      <w:r w:rsidRPr="00143874">
        <w:rPr>
          <w:rFonts w:ascii="Arial" w:hAnsi="Arial" w:cs="Arial"/>
        </w:rPr>
        <w:t xml:space="preserve"> сельского поселения </w:t>
      </w:r>
      <w:r w:rsidR="005E7A93">
        <w:rPr>
          <w:rFonts w:ascii="Arial" w:hAnsi="Arial" w:cs="Arial"/>
        </w:rPr>
        <w:t>Иркутского</w:t>
      </w:r>
      <w:r w:rsidRPr="00143874">
        <w:rPr>
          <w:rFonts w:ascii="Arial" w:hAnsi="Arial" w:cs="Arial"/>
        </w:rPr>
        <w:t xml:space="preserve"> района, организаций, оказывающих услуги по выполнению кадастровых работ по межеванию земельных участков и формированию технических планов по объектам электросетевого хозяйства; организаций по выполнению ремонтных работ электросетевого хозяйства, имеющих соответствующие допуски к работам.</w:t>
      </w:r>
    </w:p>
    <w:p w:rsidR="00143874" w:rsidRPr="00143874" w:rsidRDefault="00143874" w:rsidP="00143874">
      <w:pPr>
        <w:pStyle w:val="a7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выполнения работ, оказания услуг для муниципальных нужд в рамках муниципальных программ, обеспечиваемых за счет средств местного бюджета.</w:t>
      </w:r>
    </w:p>
    <w:p w:rsidR="00143874" w:rsidRPr="00143874" w:rsidRDefault="00143874" w:rsidP="00143874">
      <w:pPr>
        <w:pStyle w:val="a7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Финансирование конкретных мероприятий программы осуществляется на основании муниципальных контрактов, заключаемых в установленном законодательством порядке.</w:t>
      </w:r>
    </w:p>
    <w:p w:rsidR="00143874" w:rsidRPr="00143874" w:rsidRDefault="00143874" w:rsidP="00143874">
      <w:pPr>
        <w:pStyle w:val="a7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Финансовый контроль осуществляется уполномоченными органами в соответствии с бюджетным законодательством.</w:t>
      </w:r>
    </w:p>
    <w:p w:rsidR="00143874" w:rsidRPr="00143874" w:rsidRDefault="00143874" w:rsidP="00143874">
      <w:pPr>
        <w:pStyle w:val="a7"/>
        <w:tabs>
          <w:tab w:val="left" w:pos="851"/>
        </w:tabs>
        <w:ind w:left="284" w:hanging="284"/>
        <w:jc w:val="both"/>
        <w:rPr>
          <w:rFonts w:ascii="Arial" w:hAnsi="Arial" w:cs="Arial"/>
          <w:b/>
        </w:rPr>
      </w:pPr>
    </w:p>
    <w:p w:rsidR="00143874" w:rsidRPr="00143874" w:rsidRDefault="00143874" w:rsidP="00143874">
      <w:pPr>
        <w:pStyle w:val="a7"/>
        <w:tabs>
          <w:tab w:val="left" w:pos="851"/>
        </w:tabs>
        <w:ind w:left="0"/>
        <w:jc w:val="center"/>
        <w:rPr>
          <w:rFonts w:ascii="Arial" w:hAnsi="Arial" w:cs="Arial"/>
          <w:b/>
        </w:rPr>
      </w:pPr>
      <w:r w:rsidRPr="00143874">
        <w:rPr>
          <w:rFonts w:ascii="Arial" w:hAnsi="Arial" w:cs="Arial"/>
          <w:b/>
        </w:rPr>
        <w:t>8.Ожидаемые конечные результаты муниципальной программы</w:t>
      </w:r>
    </w:p>
    <w:p w:rsidR="00143874" w:rsidRPr="00143874" w:rsidRDefault="00143874" w:rsidP="00143874">
      <w:pPr>
        <w:tabs>
          <w:tab w:val="left" w:pos="851"/>
        </w:tabs>
        <w:jc w:val="center"/>
        <w:rPr>
          <w:rFonts w:ascii="Arial" w:hAnsi="Arial" w:cs="Arial"/>
          <w:b/>
        </w:rPr>
      </w:pPr>
    </w:p>
    <w:p w:rsidR="00143874" w:rsidRPr="00143874" w:rsidRDefault="00143874" w:rsidP="00143874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>1. Создание безопасной и комфортной среды проживания и жизнедеятельности человека.</w:t>
      </w:r>
    </w:p>
    <w:p w:rsidR="00143874" w:rsidRPr="00143874" w:rsidRDefault="00143874" w:rsidP="00143874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2.  Приведение коммунальной инфраструктуры к состоянию, отвечающему современным условиям </w:t>
      </w:r>
      <w:proofErr w:type="spellStart"/>
      <w:r w:rsidRPr="00143874">
        <w:rPr>
          <w:rFonts w:ascii="Arial" w:hAnsi="Arial" w:cs="Arial"/>
        </w:rPr>
        <w:t>энергоэффективности</w:t>
      </w:r>
      <w:proofErr w:type="spellEnd"/>
      <w:r w:rsidRPr="00143874">
        <w:rPr>
          <w:rFonts w:ascii="Arial" w:hAnsi="Arial" w:cs="Arial"/>
        </w:rPr>
        <w:t>, экологическим требованиям.</w:t>
      </w:r>
    </w:p>
    <w:p w:rsidR="00143874" w:rsidRPr="00143874" w:rsidRDefault="00143874" w:rsidP="00143874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3. Повышение удовлетворенности населения с. </w:t>
      </w:r>
      <w:proofErr w:type="spellStart"/>
      <w:r w:rsidR="00896DAD">
        <w:rPr>
          <w:rFonts w:ascii="Arial" w:hAnsi="Arial" w:cs="Arial"/>
        </w:rPr>
        <w:t>Максимовщина</w:t>
      </w:r>
      <w:proofErr w:type="spellEnd"/>
      <w:r w:rsidRPr="00143874">
        <w:rPr>
          <w:rFonts w:ascii="Arial" w:hAnsi="Arial" w:cs="Arial"/>
        </w:rPr>
        <w:t xml:space="preserve"> </w:t>
      </w:r>
      <w:r w:rsidR="005E7A93">
        <w:rPr>
          <w:rFonts w:ascii="Arial" w:hAnsi="Arial" w:cs="Arial"/>
        </w:rPr>
        <w:t>Иркутского</w:t>
      </w:r>
      <w:r w:rsidRPr="00143874">
        <w:rPr>
          <w:rFonts w:ascii="Arial" w:hAnsi="Arial" w:cs="Arial"/>
        </w:rPr>
        <w:t xml:space="preserve"> района Иркутской области уровнем жилищно-коммунального обслуживания.</w:t>
      </w:r>
    </w:p>
    <w:p w:rsidR="00143874" w:rsidRPr="00143874" w:rsidRDefault="00143874" w:rsidP="00143874">
      <w:pPr>
        <w:tabs>
          <w:tab w:val="left" w:pos="567"/>
        </w:tabs>
        <w:ind w:hanging="142"/>
        <w:jc w:val="both"/>
        <w:rPr>
          <w:rFonts w:ascii="Arial" w:hAnsi="Arial" w:cs="Arial"/>
        </w:rPr>
      </w:pPr>
    </w:p>
    <w:p w:rsidR="00143874" w:rsidRPr="00143874" w:rsidRDefault="00143874" w:rsidP="00143874">
      <w:pPr>
        <w:tabs>
          <w:tab w:val="left" w:pos="567"/>
        </w:tabs>
        <w:ind w:hanging="142"/>
        <w:jc w:val="both"/>
        <w:rPr>
          <w:rFonts w:ascii="Arial" w:hAnsi="Arial" w:cs="Arial"/>
        </w:rPr>
      </w:pPr>
      <w:r w:rsidRPr="00143874">
        <w:rPr>
          <w:rFonts w:ascii="Arial" w:hAnsi="Arial" w:cs="Arial"/>
        </w:rPr>
        <w:t xml:space="preserve">Глава администрации </w:t>
      </w:r>
    </w:p>
    <w:p w:rsidR="00143874" w:rsidRPr="00143874" w:rsidRDefault="00896DAD" w:rsidP="005E7A93">
      <w:pPr>
        <w:tabs>
          <w:tab w:val="left" w:pos="567"/>
        </w:tabs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Максимовского</w:t>
      </w:r>
      <w:r w:rsidR="00143874" w:rsidRPr="00143874">
        <w:rPr>
          <w:rFonts w:ascii="Arial" w:hAnsi="Arial" w:cs="Arial"/>
        </w:rPr>
        <w:t xml:space="preserve"> сельского поселения          </w:t>
      </w:r>
      <w:r w:rsidR="00143874">
        <w:rPr>
          <w:rFonts w:ascii="Arial" w:hAnsi="Arial" w:cs="Arial"/>
        </w:rPr>
        <w:t xml:space="preserve">           </w:t>
      </w:r>
      <w:r w:rsidR="00143874" w:rsidRPr="00143874">
        <w:rPr>
          <w:rFonts w:ascii="Arial" w:hAnsi="Arial" w:cs="Arial"/>
        </w:rPr>
        <w:t xml:space="preserve">        </w:t>
      </w:r>
      <w:r w:rsidR="005E7A93">
        <w:rPr>
          <w:rFonts w:ascii="Arial" w:hAnsi="Arial" w:cs="Arial"/>
        </w:rPr>
        <w:t xml:space="preserve">                           </w:t>
      </w:r>
      <w:proofErr w:type="spellStart"/>
      <w:r w:rsidR="005E7A93">
        <w:rPr>
          <w:rFonts w:ascii="Arial" w:hAnsi="Arial" w:cs="Arial"/>
        </w:rPr>
        <w:t>А.В.Бобков</w:t>
      </w:r>
      <w:proofErr w:type="spellEnd"/>
    </w:p>
    <w:p w:rsidR="00143874" w:rsidRPr="00143874" w:rsidRDefault="00143874" w:rsidP="00143874">
      <w:pPr>
        <w:tabs>
          <w:tab w:val="left" w:pos="851"/>
        </w:tabs>
        <w:jc w:val="both"/>
        <w:rPr>
          <w:rFonts w:ascii="Arial" w:hAnsi="Arial" w:cs="Arial"/>
        </w:rPr>
      </w:pPr>
    </w:p>
    <w:p w:rsidR="00143874" w:rsidRPr="00143874" w:rsidRDefault="00143874" w:rsidP="00143874">
      <w:pPr>
        <w:pStyle w:val="a7"/>
        <w:tabs>
          <w:tab w:val="left" w:pos="851"/>
        </w:tabs>
        <w:ind w:left="0" w:firstLine="567"/>
        <w:jc w:val="both"/>
        <w:rPr>
          <w:rFonts w:ascii="Arial" w:hAnsi="Arial" w:cs="Arial"/>
        </w:rPr>
      </w:pPr>
    </w:p>
    <w:p w:rsidR="00143874" w:rsidRPr="00143874" w:rsidRDefault="00143874" w:rsidP="00143874">
      <w:pPr>
        <w:pStyle w:val="a7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143874" w:rsidRP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sectPr w:rsidR="00143874" w:rsidRPr="00143874" w:rsidSect="007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14"/>
    <w:multiLevelType w:val="hybridMultilevel"/>
    <w:tmpl w:val="2D1A9624"/>
    <w:lvl w:ilvl="0" w:tplc="41304D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2086585"/>
    <w:multiLevelType w:val="hybridMultilevel"/>
    <w:tmpl w:val="5E123770"/>
    <w:lvl w:ilvl="0" w:tplc="61046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32411F3"/>
    <w:multiLevelType w:val="hybridMultilevel"/>
    <w:tmpl w:val="B2F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5D0"/>
    <w:multiLevelType w:val="hybridMultilevel"/>
    <w:tmpl w:val="5674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D5EF4"/>
    <w:multiLevelType w:val="hybridMultilevel"/>
    <w:tmpl w:val="887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149"/>
    <w:multiLevelType w:val="hybridMultilevel"/>
    <w:tmpl w:val="CAF6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3373A5"/>
    <w:multiLevelType w:val="multilevel"/>
    <w:tmpl w:val="185CE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26DD268C"/>
    <w:multiLevelType w:val="hybridMultilevel"/>
    <w:tmpl w:val="F138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86D80"/>
    <w:multiLevelType w:val="hybridMultilevel"/>
    <w:tmpl w:val="71F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96FBB"/>
    <w:multiLevelType w:val="hybridMultilevel"/>
    <w:tmpl w:val="6234CDF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3B56"/>
    <w:multiLevelType w:val="hybridMultilevel"/>
    <w:tmpl w:val="2A880BAE"/>
    <w:lvl w:ilvl="0" w:tplc="0419000D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93" w:hanging="360"/>
      </w:pPr>
    </w:lvl>
    <w:lvl w:ilvl="2" w:tplc="04190005" w:tentative="1">
      <w:start w:val="1"/>
      <w:numFmt w:val="lowerRoman"/>
      <w:lvlText w:val="%3."/>
      <w:lvlJc w:val="right"/>
      <w:pPr>
        <w:ind w:left="1913" w:hanging="180"/>
      </w:pPr>
    </w:lvl>
    <w:lvl w:ilvl="3" w:tplc="04190001" w:tentative="1">
      <w:start w:val="1"/>
      <w:numFmt w:val="decimal"/>
      <w:lvlText w:val="%4."/>
      <w:lvlJc w:val="left"/>
      <w:pPr>
        <w:ind w:left="2633" w:hanging="360"/>
      </w:pPr>
    </w:lvl>
    <w:lvl w:ilvl="4" w:tplc="04190003" w:tentative="1">
      <w:start w:val="1"/>
      <w:numFmt w:val="lowerLetter"/>
      <w:lvlText w:val="%5."/>
      <w:lvlJc w:val="left"/>
      <w:pPr>
        <w:ind w:left="3353" w:hanging="360"/>
      </w:pPr>
    </w:lvl>
    <w:lvl w:ilvl="5" w:tplc="04190005" w:tentative="1">
      <w:start w:val="1"/>
      <w:numFmt w:val="lowerRoman"/>
      <w:lvlText w:val="%6."/>
      <w:lvlJc w:val="right"/>
      <w:pPr>
        <w:ind w:left="4073" w:hanging="180"/>
      </w:pPr>
    </w:lvl>
    <w:lvl w:ilvl="6" w:tplc="04190001" w:tentative="1">
      <w:start w:val="1"/>
      <w:numFmt w:val="decimal"/>
      <w:lvlText w:val="%7."/>
      <w:lvlJc w:val="left"/>
      <w:pPr>
        <w:ind w:left="4793" w:hanging="360"/>
      </w:pPr>
    </w:lvl>
    <w:lvl w:ilvl="7" w:tplc="04190003" w:tentative="1">
      <w:start w:val="1"/>
      <w:numFmt w:val="lowerLetter"/>
      <w:lvlText w:val="%8."/>
      <w:lvlJc w:val="left"/>
      <w:pPr>
        <w:ind w:left="5513" w:hanging="360"/>
      </w:pPr>
    </w:lvl>
    <w:lvl w:ilvl="8" w:tplc="04190005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5733C5D"/>
    <w:multiLevelType w:val="hybridMultilevel"/>
    <w:tmpl w:val="9970E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E2FD0"/>
    <w:multiLevelType w:val="hybridMultilevel"/>
    <w:tmpl w:val="3904BECE"/>
    <w:lvl w:ilvl="0" w:tplc="04F0A7AE">
      <w:start w:val="1"/>
      <w:numFmt w:val="bullet"/>
      <w:pStyle w:val="3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C1CE8"/>
    <w:multiLevelType w:val="hybridMultilevel"/>
    <w:tmpl w:val="65944A14"/>
    <w:lvl w:ilvl="0" w:tplc="138897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02105C6"/>
    <w:multiLevelType w:val="multilevel"/>
    <w:tmpl w:val="6F28AA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7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91AEE"/>
    <w:multiLevelType w:val="multilevel"/>
    <w:tmpl w:val="BA6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E1F96"/>
    <w:multiLevelType w:val="multilevel"/>
    <w:tmpl w:val="0B980A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1" w15:restartNumberingAfterBreak="0">
    <w:nsid w:val="4F1A6240"/>
    <w:multiLevelType w:val="hybridMultilevel"/>
    <w:tmpl w:val="A2E2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F2A14"/>
    <w:multiLevelType w:val="hybridMultilevel"/>
    <w:tmpl w:val="16AC3AE6"/>
    <w:lvl w:ilvl="0" w:tplc="8E30607E">
      <w:start w:val="1"/>
      <w:numFmt w:val="decimal"/>
      <w:pStyle w:val="1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50AD3292"/>
    <w:multiLevelType w:val="multilevel"/>
    <w:tmpl w:val="B9FEDBA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abstractNum w:abstractNumId="24" w15:restartNumberingAfterBreak="0">
    <w:nsid w:val="518639DB"/>
    <w:multiLevelType w:val="hybridMultilevel"/>
    <w:tmpl w:val="056EC2CC"/>
    <w:lvl w:ilvl="0" w:tplc="B3CABF1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195D28"/>
    <w:multiLevelType w:val="multilevel"/>
    <w:tmpl w:val="09ECE1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7807F1A"/>
    <w:multiLevelType w:val="hybridMultilevel"/>
    <w:tmpl w:val="A5648A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2E3D7B"/>
    <w:multiLevelType w:val="hybridMultilevel"/>
    <w:tmpl w:val="DB62FCF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F7C48"/>
    <w:multiLevelType w:val="hybridMultilevel"/>
    <w:tmpl w:val="5AB4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7F7F"/>
    <w:multiLevelType w:val="hybridMultilevel"/>
    <w:tmpl w:val="787CCB12"/>
    <w:lvl w:ilvl="0" w:tplc="96E2D99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6B879C6"/>
    <w:multiLevelType w:val="hybridMultilevel"/>
    <w:tmpl w:val="92066AD0"/>
    <w:lvl w:ilvl="0" w:tplc="7F0A3FA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31238C"/>
    <w:multiLevelType w:val="hybridMultilevel"/>
    <w:tmpl w:val="C10C7094"/>
    <w:lvl w:ilvl="0" w:tplc="D7709FE6">
      <w:start w:val="1"/>
      <w:numFmt w:val="bullet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95812"/>
    <w:multiLevelType w:val="hybridMultilevel"/>
    <w:tmpl w:val="49CECE8C"/>
    <w:lvl w:ilvl="0" w:tplc="FF284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E02148"/>
    <w:multiLevelType w:val="multilevel"/>
    <w:tmpl w:val="EF44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333B27"/>
    <w:multiLevelType w:val="hybridMultilevel"/>
    <w:tmpl w:val="1790793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23AA7"/>
    <w:multiLevelType w:val="hybridMultilevel"/>
    <w:tmpl w:val="C24E9BA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7A8F"/>
    <w:multiLevelType w:val="multilevel"/>
    <w:tmpl w:val="3E1C29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7"/>
  </w:num>
  <w:num w:numId="5">
    <w:abstractNumId w:val="18"/>
  </w:num>
  <w:num w:numId="6">
    <w:abstractNumId w:val="15"/>
  </w:num>
  <w:num w:numId="7">
    <w:abstractNumId w:val="29"/>
  </w:num>
  <w:num w:numId="8">
    <w:abstractNumId w:val="4"/>
  </w:num>
  <w:num w:numId="9">
    <w:abstractNumId w:val="0"/>
  </w:num>
  <w:num w:numId="10">
    <w:abstractNumId w:val="9"/>
  </w:num>
  <w:num w:numId="11">
    <w:abstractNumId w:val="36"/>
  </w:num>
  <w:num w:numId="12">
    <w:abstractNumId w:val="2"/>
  </w:num>
  <w:num w:numId="13">
    <w:abstractNumId w:val="22"/>
  </w:num>
  <w:num w:numId="14">
    <w:abstractNumId w:val="25"/>
  </w:num>
  <w:num w:numId="15">
    <w:abstractNumId w:val="28"/>
  </w:num>
  <w:num w:numId="16">
    <w:abstractNumId w:val="11"/>
  </w:num>
  <w:num w:numId="17">
    <w:abstractNumId w:val="23"/>
  </w:num>
  <w:num w:numId="18">
    <w:abstractNumId w:val="3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33"/>
  </w:num>
  <w:num w:numId="23">
    <w:abstractNumId w:val="14"/>
  </w:num>
  <w:num w:numId="24">
    <w:abstractNumId w:val="31"/>
  </w:num>
  <w:num w:numId="25">
    <w:abstractNumId w:val="12"/>
  </w:num>
  <w:num w:numId="26">
    <w:abstractNumId w:val="24"/>
  </w:num>
  <w:num w:numId="27">
    <w:abstractNumId w:val="1"/>
  </w:num>
  <w:num w:numId="28">
    <w:abstractNumId w:val="34"/>
  </w:num>
  <w:num w:numId="29">
    <w:abstractNumId w:val="35"/>
  </w:num>
  <w:num w:numId="30">
    <w:abstractNumId w:val="13"/>
  </w:num>
  <w:num w:numId="31">
    <w:abstractNumId w:val="26"/>
  </w:num>
  <w:num w:numId="32">
    <w:abstractNumId w:val="21"/>
  </w:num>
  <w:num w:numId="33">
    <w:abstractNumId w:val="19"/>
  </w:num>
  <w:num w:numId="34">
    <w:abstractNumId w:val="3"/>
  </w:num>
  <w:num w:numId="35">
    <w:abstractNumId w:val="5"/>
  </w:num>
  <w:num w:numId="36">
    <w:abstractNumId w:val="10"/>
  </w:num>
  <w:num w:numId="37">
    <w:abstractNumId w:val="3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6"/>
    <w:rsid w:val="000A1927"/>
    <w:rsid w:val="00121184"/>
    <w:rsid w:val="00143874"/>
    <w:rsid w:val="001B03CE"/>
    <w:rsid w:val="00220E09"/>
    <w:rsid w:val="00286EA0"/>
    <w:rsid w:val="002D179C"/>
    <w:rsid w:val="00311AD4"/>
    <w:rsid w:val="003F5C66"/>
    <w:rsid w:val="004B129E"/>
    <w:rsid w:val="005143B0"/>
    <w:rsid w:val="00515309"/>
    <w:rsid w:val="005236D7"/>
    <w:rsid w:val="0053427D"/>
    <w:rsid w:val="005B3203"/>
    <w:rsid w:val="005B67F5"/>
    <w:rsid w:val="005E415F"/>
    <w:rsid w:val="005E53E4"/>
    <w:rsid w:val="005E7A93"/>
    <w:rsid w:val="00624326"/>
    <w:rsid w:val="00636C87"/>
    <w:rsid w:val="0067326B"/>
    <w:rsid w:val="00695D29"/>
    <w:rsid w:val="00725B25"/>
    <w:rsid w:val="007B50F5"/>
    <w:rsid w:val="007D1AEE"/>
    <w:rsid w:val="007F0C3E"/>
    <w:rsid w:val="008235D5"/>
    <w:rsid w:val="00837CED"/>
    <w:rsid w:val="00863A5F"/>
    <w:rsid w:val="00896DAD"/>
    <w:rsid w:val="008F34A6"/>
    <w:rsid w:val="009517DC"/>
    <w:rsid w:val="00A17609"/>
    <w:rsid w:val="00A47201"/>
    <w:rsid w:val="00B000E9"/>
    <w:rsid w:val="00B64025"/>
    <w:rsid w:val="00B64D9A"/>
    <w:rsid w:val="00B75CEE"/>
    <w:rsid w:val="00B831B8"/>
    <w:rsid w:val="00B8735D"/>
    <w:rsid w:val="00C55AC8"/>
    <w:rsid w:val="00C93F85"/>
    <w:rsid w:val="00CD6E28"/>
    <w:rsid w:val="00D22F09"/>
    <w:rsid w:val="00D50174"/>
    <w:rsid w:val="00E126C7"/>
    <w:rsid w:val="00E354FE"/>
    <w:rsid w:val="00E37070"/>
    <w:rsid w:val="00E53829"/>
    <w:rsid w:val="00EB3704"/>
    <w:rsid w:val="00EE7C0C"/>
    <w:rsid w:val="00EF1D0F"/>
    <w:rsid w:val="00F000D1"/>
    <w:rsid w:val="00F04355"/>
    <w:rsid w:val="00F32949"/>
    <w:rsid w:val="00FE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7615D"/>
  <w15:docId w15:val="{6BAB4713-7F48-4CE0-B8BC-2F47392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5C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143874"/>
    <w:pPr>
      <w:keepNext/>
      <w:ind w:left="2880" w:firstLine="720"/>
      <w:outlineLvl w:val="0"/>
    </w:pPr>
    <w:rPr>
      <w:b/>
      <w:szCs w:val="20"/>
      <w:lang w:eastAsia="en-US"/>
    </w:rPr>
  </w:style>
  <w:style w:type="paragraph" w:styleId="2">
    <w:name w:val="heading 2"/>
    <w:basedOn w:val="a1"/>
    <w:next w:val="a1"/>
    <w:link w:val="20"/>
    <w:qFormat/>
    <w:locked/>
    <w:rsid w:val="001438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0">
    <w:name w:val="heading 3"/>
    <w:basedOn w:val="a1"/>
    <w:next w:val="a1"/>
    <w:link w:val="31"/>
    <w:qFormat/>
    <w:locked/>
    <w:rsid w:val="0014387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1"/>
    <w:next w:val="a1"/>
    <w:link w:val="40"/>
    <w:qFormat/>
    <w:locked/>
    <w:rsid w:val="00143874"/>
    <w:pPr>
      <w:keepNext/>
      <w:pageBreakBefore/>
      <w:ind w:left="170" w:right="170"/>
      <w:jc w:val="center"/>
      <w:outlineLvl w:val="3"/>
    </w:pPr>
    <w:rPr>
      <w:b/>
      <w:szCs w:val="20"/>
      <w:lang w:eastAsia="en-US"/>
    </w:rPr>
  </w:style>
  <w:style w:type="paragraph" w:styleId="5">
    <w:name w:val="heading 5"/>
    <w:basedOn w:val="a1"/>
    <w:next w:val="a1"/>
    <w:link w:val="50"/>
    <w:uiPriority w:val="99"/>
    <w:qFormat/>
    <w:locked/>
    <w:rsid w:val="00143874"/>
    <w:pPr>
      <w:keepNext/>
      <w:jc w:val="center"/>
      <w:outlineLvl w:val="4"/>
    </w:pPr>
    <w:rPr>
      <w:b/>
      <w:i/>
      <w:sz w:val="18"/>
      <w:szCs w:val="20"/>
      <w:lang w:eastAsia="en-US"/>
    </w:rPr>
  </w:style>
  <w:style w:type="paragraph" w:styleId="6">
    <w:name w:val="heading 6"/>
    <w:basedOn w:val="a1"/>
    <w:next w:val="a1"/>
    <w:link w:val="60"/>
    <w:uiPriority w:val="99"/>
    <w:qFormat/>
    <w:locked/>
    <w:rsid w:val="00143874"/>
    <w:pPr>
      <w:keepNext/>
      <w:jc w:val="center"/>
      <w:outlineLvl w:val="5"/>
    </w:pPr>
    <w:rPr>
      <w:b/>
      <w:szCs w:val="20"/>
      <w:lang w:eastAsia="en-US"/>
    </w:rPr>
  </w:style>
  <w:style w:type="paragraph" w:styleId="7">
    <w:name w:val="heading 7"/>
    <w:basedOn w:val="a1"/>
    <w:next w:val="a1"/>
    <w:link w:val="70"/>
    <w:qFormat/>
    <w:locked/>
    <w:rsid w:val="00143874"/>
    <w:pPr>
      <w:keepNext/>
      <w:ind w:firstLine="426"/>
      <w:jc w:val="both"/>
      <w:outlineLvl w:val="6"/>
    </w:pPr>
    <w:rPr>
      <w:i/>
      <w:sz w:val="20"/>
      <w:szCs w:val="20"/>
      <w:lang w:eastAsia="en-US"/>
    </w:rPr>
  </w:style>
  <w:style w:type="paragraph" w:styleId="8">
    <w:name w:val="heading 8"/>
    <w:basedOn w:val="a1"/>
    <w:next w:val="a1"/>
    <w:link w:val="80"/>
    <w:uiPriority w:val="99"/>
    <w:qFormat/>
    <w:locked/>
    <w:rsid w:val="00143874"/>
    <w:pPr>
      <w:keepNext/>
      <w:ind w:right="170"/>
      <w:jc w:val="center"/>
      <w:outlineLvl w:val="7"/>
    </w:pPr>
    <w:rPr>
      <w:sz w:val="32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locked/>
    <w:rsid w:val="00143874"/>
    <w:pPr>
      <w:keepNext/>
      <w:ind w:left="993" w:right="170"/>
      <w:jc w:val="both"/>
      <w:outlineLvl w:val="8"/>
    </w:pPr>
    <w:rPr>
      <w:b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F000D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2"/>
    <w:uiPriority w:val="99"/>
    <w:rsid w:val="005236D7"/>
    <w:rPr>
      <w:rFonts w:cs="Times New Roman"/>
    </w:rPr>
  </w:style>
  <w:style w:type="character" w:styleId="a6">
    <w:name w:val="Hyperlink"/>
    <w:basedOn w:val="a2"/>
    <w:uiPriority w:val="99"/>
    <w:semiHidden/>
    <w:rsid w:val="005236D7"/>
    <w:rPr>
      <w:rFonts w:cs="Times New Roman"/>
      <w:color w:val="0000FF"/>
      <w:u w:val="single"/>
    </w:rPr>
  </w:style>
  <w:style w:type="paragraph" w:styleId="a7">
    <w:name w:val="List Paragraph"/>
    <w:basedOn w:val="a1"/>
    <w:uiPriority w:val="34"/>
    <w:qFormat/>
    <w:rsid w:val="005236D7"/>
    <w:pPr>
      <w:ind w:left="720"/>
      <w:contextualSpacing/>
    </w:pPr>
  </w:style>
  <w:style w:type="character" w:customStyle="1" w:styleId="blk">
    <w:name w:val="blk"/>
    <w:basedOn w:val="a2"/>
    <w:uiPriority w:val="99"/>
    <w:rsid w:val="005236D7"/>
    <w:rPr>
      <w:rFonts w:cs="Times New Roman"/>
    </w:rPr>
  </w:style>
  <w:style w:type="paragraph" w:styleId="a8">
    <w:name w:val="No Spacing"/>
    <w:uiPriority w:val="1"/>
    <w:qFormat/>
    <w:rsid w:val="00636C8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1"/>
    <w:link w:val="aa"/>
    <w:semiHidden/>
    <w:rsid w:val="005E4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locked/>
    <w:rsid w:val="00C93F85"/>
    <w:rPr>
      <w:rFonts w:ascii="Times New Roman" w:hAnsi="Times New Roman" w:cs="Times New Roman"/>
      <w:sz w:val="2"/>
    </w:rPr>
  </w:style>
  <w:style w:type="character" w:customStyle="1" w:styleId="11">
    <w:name w:val="Заголовок 1 Знак"/>
    <w:basedOn w:val="a2"/>
    <w:link w:val="10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2"/>
    <w:link w:val="2"/>
    <w:rsid w:val="0014387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2"/>
    <w:link w:val="30"/>
    <w:rsid w:val="00143874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2"/>
    <w:link w:val="4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143874"/>
    <w:rPr>
      <w:rFonts w:ascii="Times New Roman" w:eastAsia="Times New Roman" w:hAnsi="Times New Roman"/>
      <w:b/>
      <w:i/>
      <w:sz w:val="18"/>
      <w:szCs w:val="20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70">
    <w:name w:val="Заголовок 7 Знак"/>
    <w:basedOn w:val="a2"/>
    <w:link w:val="7"/>
    <w:rsid w:val="00143874"/>
    <w:rPr>
      <w:rFonts w:ascii="Times New Roman" w:eastAsia="Times New Roman" w:hAnsi="Times New Roman"/>
      <w:i/>
      <w:sz w:val="20"/>
      <w:szCs w:val="20"/>
      <w:lang w:eastAsia="en-US"/>
    </w:rPr>
  </w:style>
  <w:style w:type="character" w:customStyle="1" w:styleId="80">
    <w:name w:val="Заголовок 8 Знак"/>
    <w:basedOn w:val="a2"/>
    <w:link w:val="8"/>
    <w:uiPriority w:val="99"/>
    <w:rsid w:val="00143874"/>
    <w:rPr>
      <w:rFonts w:ascii="Times New Roman" w:eastAsia="Times New Roman" w:hAnsi="Times New Roman"/>
      <w:sz w:val="32"/>
      <w:szCs w:val="20"/>
      <w:lang w:eastAsia="en-US"/>
    </w:rPr>
  </w:style>
  <w:style w:type="character" w:customStyle="1" w:styleId="90">
    <w:name w:val="Заголовок 9 Знак"/>
    <w:basedOn w:val="a2"/>
    <w:link w:val="9"/>
    <w:uiPriority w:val="99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b">
    <w:name w:val="caption"/>
    <w:basedOn w:val="a1"/>
    <w:qFormat/>
    <w:locked/>
    <w:rsid w:val="00143874"/>
    <w:pPr>
      <w:jc w:val="center"/>
    </w:pPr>
    <w:rPr>
      <w:sz w:val="32"/>
      <w:szCs w:val="20"/>
      <w:lang w:eastAsia="en-US"/>
    </w:rPr>
  </w:style>
  <w:style w:type="paragraph" w:styleId="ac">
    <w:name w:val="Title"/>
    <w:basedOn w:val="a1"/>
    <w:link w:val="ad"/>
    <w:uiPriority w:val="99"/>
    <w:qFormat/>
    <w:locked/>
    <w:rsid w:val="00143874"/>
    <w:pPr>
      <w:jc w:val="center"/>
    </w:pPr>
    <w:rPr>
      <w:b/>
      <w:sz w:val="36"/>
      <w:szCs w:val="20"/>
      <w:lang w:eastAsia="en-US"/>
    </w:rPr>
  </w:style>
  <w:style w:type="character" w:customStyle="1" w:styleId="ad">
    <w:name w:val="Заголовок Знак"/>
    <w:basedOn w:val="a2"/>
    <w:link w:val="ac"/>
    <w:uiPriority w:val="99"/>
    <w:rsid w:val="00143874"/>
    <w:rPr>
      <w:rFonts w:ascii="Times New Roman" w:eastAsia="Times New Roman" w:hAnsi="Times New Roman"/>
      <w:b/>
      <w:sz w:val="36"/>
      <w:szCs w:val="20"/>
      <w:lang w:eastAsia="en-US"/>
    </w:rPr>
  </w:style>
  <w:style w:type="paragraph" w:styleId="ae">
    <w:name w:val="header"/>
    <w:basedOn w:val="a1"/>
    <w:link w:val="af"/>
    <w:uiPriority w:val="99"/>
    <w:rsid w:val="00143874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143874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footer"/>
    <w:basedOn w:val="a1"/>
    <w:link w:val="af1"/>
    <w:uiPriority w:val="99"/>
    <w:rsid w:val="00143874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143874"/>
    <w:rPr>
      <w:rFonts w:ascii="Times New Roman" w:eastAsia="Times New Roman" w:hAnsi="Times New Roman"/>
      <w:sz w:val="20"/>
      <w:szCs w:val="20"/>
      <w:lang w:eastAsia="en-US"/>
    </w:rPr>
  </w:style>
  <w:style w:type="table" w:styleId="af2">
    <w:name w:val="Table Grid"/>
    <w:basedOn w:val="a3"/>
    <w:locked/>
    <w:rsid w:val="001438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1"/>
    <w:rsid w:val="00143874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paragraph" w:customStyle="1" w:styleId="32">
    <w:name w:val="Текст3"/>
    <w:basedOn w:val="30"/>
    <w:rsid w:val="00143874"/>
    <w:pPr>
      <w:keepNext w:val="0"/>
      <w:keepLines w:val="0"/>
      <w:numPr>
        <w:ilvl w:val="2"/>
      </w:numPr>
      <w:tabs>
        <w:tab w:val="left" w:pos="1814"/>
      </w:tabs>
      <w:spacing w:before="80" w:line="252" w:lineRule="auto"/>
      <w:ind w:firstLine="851"/>
      <w:jc w:val="both"/>
    </w:pPr>
    <w:rPr>
      <w:rFonts w:ascii="Times New Roman" w:eastAsia="SimSun" w:hAnsi="Times New Roman"/>
      <w:b w:val="0"/>
      <w:bCs w:val="0"/>
      <w:color w:val="auto"/>
      <w:sz w:val="28"/>
      <w:szCs w:val="26"/>
    </w:rPr>
  </w:style>
  <w:style w:type="paragraph" w:styleId="af3">
    <w:name w:val="Plain Text"/>
    <w:aliases w:val=" Знак7"/>
    <w:basedOn w:val="a1"/>
    <w:link w:val="af4"/>
    <w:rsid w:val="00143874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  <w:lang w:eastAsia="en-US"/>
    </w:rPr>
  </w:style>
  <w:style w:type="character" w:customStyle="1" w:styleId="af4">
    <w:name w:val="Текст Знак"/>
    <w:aliases w:val=" Знак7 Знак"/>
    <w:basedOn w:val="a2"/>
    <w:link w:val="af3"/>
    <w:rsid w:val="00143874"/>
    <w:rPr>
      <w:rFonts w:ascii="Times New Roman" w:eastAsia="SimSun" w:hAnsi="Times New Roman"/>
      <w:sz w:val="28"/>
      <w:szCs w:val="20"/>
      <w:lang w:eastAsia="en-US"/>
    </w:rPr>
  </w:style>
  <w:style w:type="paragraph" w:customStyle="1" w:styleId="web">
    <w:name w:val="web"/>
    <w:basedOn w:val="a1"/>
    <w:rsid w:val="00143874"/>
  </w:style>
  <w:style w:type="paragraph" w:customStyle="1" w:styleId="af5">
    <w:name w:val="a"/>
    <w:basedOn w:val="a1"/>
    <w:rsid w:val="00143874"/>
    <w:pPr>
      <w:jc w:val="both"/>
    </w:pPr>
    <w:rPr>
      <w:rFonts w:ascii="Times New Roman CYR" w:hAnsi="Times New Roman CYR" w:cs="Times New Roman CYR"/>
    </w:rPr>
  </w:style>
  <w:style w:type="paragraph" w:customStyle="1" w:styleId="ConsPlusTitle">
    <w:name w:val="ConsPlusTitle"/>
    <w:rsid w:val="001438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A">
    <w:name w:val="! AAA !"/>
    <w:rsid w:val="00143874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3">
    <w:name w:val="Body Text 3"/>
    <w:basedOn w:val="a1"/>
    <w:link w:val="33"/>
    <w:rsid w:val="00143874"/>
    <w:pPr>
      <w:numPr>
        <w:numId w:val="23"/>
      </w:numPr>
      <w:tabs>
        <w:tab w:val="clear" w:pos="851"/>
      </w:tabs>
      <w:spacing w:after="120"/>
      <w:ind w:left="0" w:firstLine="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"/>
    <w:rsid w:val="00143874"/>
    <w:rPr>
      <w:rFonts w:ascii="Times New Roman" w:eastAsia="Times New Roman" w:hAnsi="Times New Roman"/>
      <w:sz w:val="16"/>
      <w:szCs w:val="16"/>
    </w:rPr>
  </w:style>
  <w:style w:type="paragraph" w:customStyle="1" w:styleId="1">
    <w:name w:val="Маркированный1"/>
    <w:rsid w:val="00143874"/>
    <w:pPr>
      <w:numPr>
        <w:numId w:val="13"/>
      </w:numPr>
      <w:tabs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  <w:szCs w:val="20"/>
    </w:rPr>
  </w:style>
  <w:style w:type="paragraph" w:customStyle="1" w:styleId="af6">
    <w:name w:val="МаркТабл"/>
    <w:rsid w:val="00143874"/>
    <w:pPr>
      <w:tabs>
        <w:tab w:val="left" w:pos="680"/>
      </w:tabs>
      <w:ind w:left="720" w:hanging="360"/>
    </w:pPr>
    <w:rPr>
      <w:rFonts w:ascii="Times New Roman" w:eastAsia="SimSun" w:hAnsi="Times New Roman"/>
      <w:sz w:val="24"/>
      <w:szCs w:val="20"/>
    </w:rPr>
  </w:style>
  <w:style w:type="paragraph" w:customStyle="1" w:styleId="a">
    <w:name w:val="Приложение"/>
    <w:basedOn w:val="a1"/>
    <w:next w:val="af3"/>
    <w:rsid w:val="00143874"/>
    <w:pPr>
      <w:pageBreakBefore/>
      <w:numPr>
        <w:numId w:val="27"/>
      </w:numPr>
      <w:suppressAutoHyphens/>
      <w:spacing w:after="120" w:line="252" w:lineRule="auto"/>
      <w:ind w:right="567"/>
      <w:jc w:val="center"/>
    </w:pPr>
    <w:rPr>
      <w:rFonts w:eastAsia="SimSun"/>
      <w:sz w:val="28"/>
      <w:szCs w:val="20"/>
    </w:rPr>
  </w:style>
  <w:style w:type="paragraph" w:customStyle="1" w:styleId="a0">
    <w:name w:val="Глава Прил"/>
    <w:basedOn w:val="a1"/>
    <w:rsid w:val="00143874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eastAsia="SimSun"/>
      <w:sz w:val="28"/>
      <w:szCs w:val="20"/>
    </w:rPr>
  </w:style>
  <w:style w:type="paragraph" w:customStyle="1" w:styleId="af7">
    <w:name w:val="Стиль Название объекта + По правому краю"/>
    <w:rsid w:val="00143874"/>
    <w:pPr>
      <w:keepNext/>
      <w:spacing w:before="120" w:after="120"/>
      <w:jc w:val="right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ConsPlusNormal">
    <w:name w:val="ConsPlusNormal"/>
    <w:link w:val="ConsPlusNormal0"/>
    <w:rsid w:val="00143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43874"/>
    <w:rPr>
      <w:rFonts w:ascii="Arial" w:eastAsia="Times New Roman" w:hAnsi="Arial" w:cs="Arial"/>
      <w:sz w:val="20"/>
      <w:szCs w:val="20"/>
    </w:rPr>
  </w:style>
  <w:style w:type="character" w:styleId="af8">
    <w:name w:val="Strong"/>
    <w:uiPriority w:val="22"/>
    <w:qFormat/>
    <w:locked/>
    <w:rsid w:val="00143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5B4D-9747-4938-8154-9ABBDE88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Надежда</cp:lastModifiedBy>
  <cp:revision>3</cp:revision>
  <cp:lastPrinted>2023-02-13T01:02:00Z</cp:lastPrinted>
  <dcterms:created xsi:type="dcterms:W3CDTF">2023-12-25T03:07:00Z</dcterms:created>
  <dcterms:modified xsi:type="dcterms:W3CDTF">2023-12-25T03:07:00Z</dcterms:modified>
</cp:coreProperties>
</file>